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1" w:rsidRPr="001A7EEF" w:rsidRDefault="0072416C" w:rsidP="001A7E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6</w:t>
      </w:r>
    </w:p>
    <w:p w:rsidR="00783C01" w:rsidRPr="001A7EEF" w:rsidRDefault="00783C01" w:rsidP="001A7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EEF">
        <w:rPr>
          <w:rFonts w:ascii="Times New Roman" w:hAnsi="Times New Roman" w:cs="Times New Roman"/>
          <w:sz w:val="24"/>
          <w:szCs w:val="24"/>
        </w:rPr>
        <w:t>Zabawy z głoską „</w:t>
      </w:r>
      <w:proofErr w:type="spellStart"/>
      <w:r w:rsidRPr="001A7EE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1A7EEF">
        <w:rPr>
          <w:rFonts w:ascii="Times New Roman" w:hAnsi="Times New Roman" w:cs="Times New Roman"/>
          <w:sz w:val="24"/>
          <w:szCs w:val="24"/>
        </w:rPr>
        <w:t>” – dwie propozycje. Przy każdej wersji prosimy dziecko, aby powtórzyło wyraz. Pamiętajmy, że przy wymowie głoski „</w:t>
      </w:r>
      <w:proofErr w:type="spellStart"/>
      <w:r w:rsidRPr="001A7EE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1A7EEF">
        <w:rPr>
          <w:rFonts w:ascii="Times New Roman" w:hAnsi="Times New Roman" w:cs="Times New Roman"/>
          <w:sz w:val="24"/>
          <w:szCs w:val="24"/>
        </w:rPr>
        <w:t>”</w:t>
      </w:r>
      <w:r w:rsidR="001A7EEF" w:rsidRPr="001A7EEF">
        <w:rPr>
          <w:rFonts w:ascii="Times New Roman" w:hAnsi="Times New Roman" w:cs="Times New Roman"/>
          <w:sz w:val="24"/>
          <w:szCs w:val="24"/>
        </w:rPr>
        <w:t xml:space="preserve">: język na podniebieniu za zębami, zęby lekko domykamy, nie zaciskamy, robimy </w:t>
      </w:r>
      <w:proofErr w:type="spellStart"/>
      <w:r w:rsidR="001A7EEF" w:rsidRPr="001A7EEF">
        <w:rPr>
          <w:rFonts w:ascii="Times New Roman" w:hAnsi="Times New Roman" w:cs="Times New Roman"/>
          <w:sz w:val="24"/>
          <w:szCs w:val="24"/>
        </w:rPr>
        <w:t>dziubek</w:t>
      </w:r>
      <w:proofErr w:type="spellEnd"/>
      <w:r w:rsidR="001A7EEF" w:rsidRPr="001A7EEF">
        <w:rPr>
          <w:rFonts w:ascii="Times New Roman" w:hAnsi="Times New Roman" w:cs="Times New Roman"/>
          <w:sz w:val="24"/>
          <w:szCs w:val="24"/>
        </w:rPr>
        <w:t xml:space="preserve"> z warg.</w:t>
      </w:r>
    </w:p>
    <w:p w:rsidR="00783C01" w:rsidRPr="001A7EEF" w:rsidRDefault="00783C01" w:rsidP="001A7EE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7EEF">
        <w:rPr>
          <w:rFonts w:ascii="Times New Roman" w:hAnsi="Times New Roman" w:cs="Times New Roman"/>
          <w:sz w:val="24"/>
          <w:szCs w:val="24"/>
        </w:rPr>
        <w:t>Przygotuj kostkę do gry. Po wyrzuceniu kostki posuwasz się o tyle pól</w:t>
      </w:r>
      <w:r w:rsidR="001A7EEF" w:rsidRPr="001A7EEF">
        <w:rPr>
          <w:rFonts w:ascii="Times New Roman" w:hAnsi="Times New Roman" w:cs="Times New Roman"/>
          <w:sz w:val="24"/>
          <w:szCs w:val="24"/>
        </w:rPr>
        <w:t xml:space="preserve"> do przodu</w:t>
      </w:r>
      <w:r w:rsidRPr="001A7EEF">
        <w:rPr>
          <w:rFonts w:ascii="Times New Roman" w:hAnsi="Times New Roman" w:cs="Times New Roman"/>
          <w:sz w:val="24"/>
          <w:szCs w:val="24"/>
        </w:rPr>
        <w:t xml:space="preserve">. Rodzic odczytuje słowo, a zadaniem dziecka jest wyszukanie obrazka. </w:t>
      </w:r>
    </w:p>
    <w:p w:rsidR="00783C01" w:rsidRDefault="00783C01" w:rsidP="001A7EE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7EEF">
        <w:rPr>
          <w:rFonts w:ascii="Times New Roman" w:hAnsi="Times New Roman" w:cs="Times New Roman"/>
          <w:sz w:val="24"/>
          <w:szCs w:val="24"/>
        </w:rPr>
        <w:t xml:space="preserve">Rodzic czyta </w:t>
      </w:r>
      <w:r w:rsidR="001A7EEF" w:rsidRPr="001A7EEF">
        <w:rPr>
          <w:rFonts w:ascii="Times New Roman" w:hAnsi="Times New Roman" w:cs="Times New Roman"/>
          <w:sz w:val="24"/>
          <w:szCs w:val="24"/>
        </w:rPr>
        <w:t xml:space="preserve">napis, a dziecko odszukuje </w:t>
      </w:r>
      <w:r w:rsidRPr="001A7EEF">
        <w:rPr>
          <w:rFonts w:ascii="Times New Roman" w:hAnsi="Times New Roman" w:cs="Times New Roman"/>
          <w:sz w:val="24"/>
          <w:szCs w:val="24"/>
        </w:rPr>
        <w:t xml:space="preserve"> obrazek. </w:t>
      </w:r>
    </w:p>
    <w:p w:rsidR="001A7EEF" w:rsidRPr="001A7EEF" w:rsidRDefault="001A7EEF" w:rsidP="001A7EEF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3C01" w:rsidRDefault="00783C01">
      <w:r w:rsidRPr="00783C01">
        <w:rPr>
          <w:noProof/>
          <w:lang w:eastAsia="pl-PL"/>
        </w:rPr>
        <w:drawing>
          <wp:inline distT="0" distB="0" distL="0" distR="0">
            <wp:extent cx="5553075" cy="4238625"/>
            <wp:effectExtent l="19050" t="0" r="9525" b="0"/>
            <wp:docPr id="49" name="Obraz 49" descr="Prosta logopedyczna gra planszowa z g&amp;lstrok;osk&amp;aogon; [sz] - do gry, kolorowania, czytania s&amp;lstrok;ów. Do pobrani i wydrukowania. Seplenie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osta logopedyczna gra planszowa z g&amp;lstrok;osk&amp;aogon; [sz] - do gry, kolorowania, czytania s&amp;lstrok;ów. Do pobrani i wydrukowania. Seplenien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C01" w:rsidSect="00FF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65BA"/>
    <w:multiLevelType w:val="hybridMultilevel"/>
    <w:tmpl w:val="3AE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C01"/>
    <w:rsid w:val="001A7EEF"/>
    <w:rsid w:val="0072416C"/>
    <w:rsid w:val="00783C01"/>
    <w:rsid w:val="00CB026B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2020-05-05T14:31:00Z</dcterms:created>
  <dcterms:modified xsi:type="dcterms:W3CDTF">2020-05-05T15:34:00Z</dcterms:modified>
</cp:coreProperties>
</file>