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F" w:rsidRPr="00AD22AA" w:rsidRDefault="00AD22AA" w:rsidP="00AD22A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2AA">
        <w:rPr>
          <w:rFonts w:ascii="Times New Roman" w:hAnsi="Times New Roman" w:cs="Times New Roman"/>
          <w:sz w:val="24"/>
          <w:szCs w:val="24"/>
          <w:u w:val="single"/>
        </w:rPr>
        <w:t>Załącznik nr 5</w:t>
      </w:r>
    </w:p>
    <w:p w:rsidR="00AD22AA" w:rsidRDefault="00AD22AA" w:rsidP="00AD2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A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orientacyjno-porządkowa „Wielkoludy i krasnoludki”.</w:t>
      </w:r>
    </w:p>
    <w:p w:rsidR="00AD22AA" w:rsidRPr="00AD22AA" w:rsidRDefault="00AD22AA" w:rsidP="00AD2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2AA" w:rsidRDefault="00AD22AA" w:rsidP="00AD2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wystukuje  rytm ćwierćnut, a dzieci chodzą wyprostowane z uniesionymi w górę rękami, w wysokim wspięciu na palcach – tak maszerują wielkoludy. </w:t>
      </w:r>
    </w:p>
    <w:p w:rsidR="00AD22AA" w:rsidRPr="00AD22AA" w:rsidRDefault="00AD22AA" w:rsidP="00AD2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AA">
        <w:rPr>
          <w:rFonts w:ascii="Times New Roman" w:eastAsia="Times New Roman" w:hAnsi="Times New Roman" w:cs="Times New Roman"/>
          <w:sz w:val="24"/>
          <w:szCs w:val="24"/>
          <w:lang w:eastAsia="pl-PL"/>
        </w:rPr>
        <w:t>Gdy słychać dźwięk ósemek – cichutko biegają krasnoludki.</w:t>
      </w:r>
    </w:p>
    <w:p w:rsidR="00AD22AA" w:rsidRDefault="00AD22AA"/>
    <w:sectPr w:rsidR="00AD22AA" w:rsidSect="005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2AA"/>
    <w:rsid w:val="005C413F"/>
    <w:rsid w:val="00A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2020-04-26T10:18:00Z</dcterms:created>
  <dcterms:modified xsi:type="dcterms:W3CDTF">2020-04-26T10:20:00Z</dcterms:modified>
</cp:coreProperties>
</file>