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3" w:rsidRDefault="00C513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313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C51313" w:rsidRDefault="00C51313" w:rsidP="00C513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313">
        <w:rPr>
          <w:rFonts w:ascii="Times New Roman" w:hAnsi="Times New Roman" w:cs="Times New Roman"/>
          <w:sz w:val="24"/>
          <w:szCs w:val="24"/>
        </w:rPr>
        <w:t xml:space="preserve">Rozwiązanie zagadki </w:t>
      </w:r>
    </w:p>
    <w:p w:rsidR="00C51313" w:rsidRPr="00C51313" w:rsidRDefault="00C51313" w:rsidP="00C5131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C51313">
        <w:rPr>
          <w:rFonts w:ascii="Times New Roman" w:hAnsi="Times New Roman" w:cs="Times New Roman"/>
          <w:b/>
          <w:i/>
          <w:sz w:val="24"/>
          <w:szCs w:val="24"/>
        </w:rPr>
        <w:t xml:space="preserve">Jeszcze śnieg na polu </w:t>
      </w:r>
    </w:p>
    <w:p w:rsidR="00C51313" w:rsidRPr="00C51313" w:rsidRDefault="00C51313" w:rsidP="00C5131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C51313">
        <w:rPr>
          <w:rFonts w:ascii="Times New Roman" w:hAnsi="Times New Roman" w:cs="Times New Roman"/>
          <w:b/>
          <w:i/>
          <w:sz w:val="24"/>
          <w:szCs w:val="24"/>
        </w:rPr>
        <w:t>A tu mały kwiatek</w:t>
      </w:r>
    </w:p>
    <w:p w:rsidR="00C51313" w:rsidRPr="00C51313" w:rsidRDefault="00C51313" w:rsidP="00C5131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C51313">
        <w:rPr>
          <w:rFonts w:ascii="Times New Roman" w:hAnsi="Times New Roman" w:cs="Times New Roman"/>
          <w:b/>
          <w:i/>
          <w:sz w:val="24"/>
          <w:szCs w:val="24"/>
        </w:rPr>
        <w:t>Przebił śnieg i ….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C51313">
        <w:rPr>
          <w:rFonts w:ascii="Times New Roman" w:hAnsi="Times New Roman" w:cs="Times New Roman"/>
          <w:b/>
          <w:i/>
          <w:sz w:val="24"/>
          <w:szCs w:val="24"/>
        </w:rPr>
        <w:t>Zachwyca się światem!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(przebiśnieg)</w:t>
      </w:r>
    </w:p>
    <w:p w:rsidR="00F33ECA" w:rsidRDefault="00F33ECA" w:rsidP="00C5131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33ECA" w:rsidRPr="00F33ECA" w:rsidRDefault="00F33ECA" w:rsidP="00F33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nazw poznanych kwiatów – Karta pracy cz. 2, s. 24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51313" w:rsidRDefault="00C51313" w:rsidP="00C513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sylaby nazw pierwszych kwiatów. Dzieci mają powiedzieć</w:t>
      </w:r>
      <w:r w:rsidR="00974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ile jest sylab w wyrazach: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Sasanki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sa-san-ki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Krokusy - </w:t>
      </w:r>
      <w:proofErr w:type="spellStart"/>
      <w:r>
        <w:rPr>
          <w:rFonts w:ascii="Times New Roman" w:hAnsi="Times New Roman" w:cs="Times New Roman"/>
          <w:sz w:val="24"/>
          <w:szCs w:val="24"/>
        </w:rPr>
        <w:t>kro-ku-sy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Zawilce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za-wil-ce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Przebiśniegi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prze-bi-śnie-gi</w:t>
      </w:r>
      <w:proofErr w:type="spellEnd"/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Tulipany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tu-li-pa-ny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Przylaszczki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przy-la-szczki</w:t>
      </w:r>
      <w:proofErr w:type="spellEnd"/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Szafirki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sza-fir-ki</w:t>
      </w:r>
      <w:proofErr w:type="spellEnd"/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1313" w:rsidRDefault="00C51313" w:rsidP="00C513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Odszukanie w „Wyprawce plastycznej” kart nr 19 i 20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Wycinanie fragmentów obrazka przedstawiającego przebiśniegi.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obrazka bez wzoru.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Przyklejanie obrazka w ramce.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Ozdabianie ramki wg własnego pomysłu.</w:t>
      </w:r>
    </w:p>
    <w:p w:rsid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1313" w:rsidRPr="00C51313" w:rsidRDefault="00C51313" w:rsidP="00C5131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Prace chowamy do teczki.</w:t>
      </w:r>
    </w:p>
    <w:p w:rsidR="00C51313" w:rsidRPr="00C51313" w:rsidRDefault="00C51313" w:rsidP="00C51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51313" w:rsidRPr="00C51313" w:rsidSect="00FB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4F3B"/>
    <w:multiLevelType w:val="hybridMultilevel"/>
    <w:tmpl w:val="0704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313"/>
    <w:rsid w:val="002A5D93"/>
    <w:rsid w:val="00974E7F"/>
    <w:rsid w:val="00C51313"/>
    <w:rsid w:val="00F33ECA"/>
    <w:rsid w:val="00FB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2020-03-25T14:09:00Z</dcterms:created>
  <dcterms:modified xsi:type="dcterms:W3CDTF">2020-03-25T14:45:00Z</dcterms:modified>
</cp:coreProperties>
</file>