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2E" w:rsidRPr="007B0CD7" w:rsidRDefault="00C74F2E" w:rsidP="00C74F2E">
      <w:pPr>
        <w:pStyle w:val="Nagwek2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Załącznik nr 3</w:t>
      </w:r>
    </w:p>
    <w:p w:rsidR="00C74F2E" w:rsidRPr="00950937" w:rsidRDefault="00C74F2E" w:rsidP="00C74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937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polegająca na angażowaniu zmys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 węchu oraz smaku </w:t>
      </w:r>
      <w:r w:rsidRPr="00950937">
        <w:rPr>
          <w:rFonts w:ascii="Times New Roman" w:eastAsia="Times New Roman" w:hAnsi="Times New Roman" w:cs="Times New Roman"/>
          <w:sz w:val="24"/>
          <w:szCs w:val="24"/>
          <w:lang w:eastAsia="pl-PL"/>
        </w:rPr>
        <w:t>spodoba się zarówno dzieciom jak i dorosłym. Pokrójcie różne warzywa i owoce, przygotujcie szalik do przewiązania oczu oraz dwa widelce. Jedna z osób zasłania oczy, a druga karmi ją przygotowanymi wcześniej produktami. Osoba z zakrytymi oczami ma za zadanie rozpoznać po smaku oraz zapachu, jaki produkt ma w buzi. Zabawa ta jest też dobrą propozycją w przekonaniu dzieci do spróbowania niektórych warzyw, przy okazji ćwicząc uważność i koncentrację. Gwarantuje także dużo radości.</w:t>
      </w:r>
    </w:p>
    <w:p w:rsidR="00C74F2E" w:rsidRPr="00950937" w:rsidRDefault="00C74F2E" w:rsidP="00C74F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937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 z produktów, które znajdują się na co dzień w naszej kuchni możemy wykonać również pieczątki. Wystarczy przekroić ziemniaka na pół, wspólnie wykroić jakiś ciekawy wzór, dodać nieco farby i zabawa gotowa. Podążając tym tropem, możemy również zachęcić dziecko do malowania palcami bądź odbijać na kartce jego stopy. </w:t>
      </w:r>
    </w:p>
    <w:p w:rsidR="00300B04" w:rsidRDefault="00300B04"/>
    <w:sectPr w:rsidR="00300B04" w:rsidSect="0030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F2E"/>
    <w:rsid w:val="00300B04"/>
    <w:rsid w:val="00C7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F2E"/>
  </w:style>
  <w:style w:type="paragraph" w:styleId="Nagwek2">
    <w:name w:val="heading 2"/>
    <w:basedOn w:val="Normalny"/>
    <w:link w:val="Nagwek2Znak"/>
    <w:uiPriority w:val="9"/>
    <w:qFormat/>
    <w:rsid w:val="00C74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4F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2020-05-26T06:29:00Z</dcterms:created>
  <dcterms:modified xsi:type="dcterms:W3CDTF">2020-05-26T06:32:00Z</dcterms:modified>
</cp:coreProperties>
</file>