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50" w:rsidRDefault="0017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piosenki – 23.03.2020 r.</w:t>
      </w:r>
    </w:p>
    <w:p w:rsidR="00177C7E" w:rsidRDefault="0017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I zwrotce – dzieci chodzą w różnych kierunkach. Naśladują płacz, ocieranie łez.</w:t>
      </w:r>
    </w:p>
    <w:p w:rsidR="00177C7E" w:rsidRDefault="0017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II zwrotce – razem z rodzicem tworzą koła (lub same stoją), kiwają głowami, zrezygnowane machają ręką i wraz z zakończeniem zwrotki przykucają. </w:t>
      </w:r>
    </w:p>
    <w:p w:rsidR="00177C7E" w:rsidRDefault="0017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III zwrotce – dzieci stukają o podłogę w rytmie piosenki. Przy słowach </w:t>
      </w:r>
      <w:r w:rsidRPr="00177C7E">
        <w:rPr>
          <w:rFonts w:ascii="Times New Roman" w:hAnsi="Times New Roman" w:cs="Times New Roman"/>
          <w:i/>
          <w:sz w:val="24"/>
          <w:szCs w:val="24"/>
        </w:rPr>
        <w:t>„i zabrał trzy bałwanki na wielkie srebrne sanki”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 wstają, pokazują trzy palce i zataczają rękami w powietrzu wielkie koło.</w:t>
      </w:r>
    </w:p>
    <w:p w:rsidR="00177C7E" w:rsidRDefault="0017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IV zwrotce – naśladują padający śnieg</w:t>
      </w:r>
      <w:r w:rsidR="00874406">
        <w:rPr>
          <w:rFonts w:ascii="Times New Roman" w:hAnsi="Times New Roman" w:cs="Times New Roman"/>
          <w:sz w:val="24"/>
          <w:szCs w:val="24"/>
        </w:rPr>
        <w:t xml:space="preserve"> (ręce z</w:t>
      </w:r>
      <w:r>
        <w:rPr>
          <w:rFonts w:ascii="Times New Roman" w:hAnsi="Times New Roman" w:cs="Times New Roman"/>
          <w:sz w:val="24"/>
          <w:szCs w:val="24"/>
        </w:rPr>
        <w:t xml:space="preserve"> góry opadają w dół z jednoczesnym poruszaniem palcami), wiatr</w:t>
      </w:r>
      <w:r w:rsidR="00874406">
        <w:rPr>
          <w:rFonts w:ascii="Times New Roman" w:hAnsi="Times New Roman" w:cs="Times New Roman"/>
          <w:sz w:val="24"/>
          <w:szCs w:val="24"/>
        </w:rPr>
        <w:t xml:space="preserve"> (rękami w górze machamy), na słowa </w:t>
      </w:r>
      <w:r w:rsidR="00874406" w:rsidRPr="00874406">
        <w:rPr>
          <w:rFonts w:ascii="Times New Roman" w:hAnsi="Times New Roman" w:cs="Times New Roman"/>
          <w:i/>
          <w:sz w:val="24"/>
          <w:szCs w:val="24"/>
        </w:rPr>
        <w:t>„gdzie sroga zima biała…”</w:t>
      </w:r>
      <w:r w:rsidR="00874406">
        <w:rPr>
          <w:rFonts w:ascii="Times New Roman" w:hAnsi="Times New Roman" w:cs="Times New Roman"/>
          <w:sz w:val="24"/>
          <w:szCs w:val="24"/>
        </w:rPr>
        <w:t xml:space="preserve"> – szczypiemy się w policzki.</w:t>
      </w:r>
    </w:p>
    <w:p w:rsidR="00874406" w:rsidRPr="00177C7E" w:rsidRDefault="00874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może wy sami macie inną propozycję? Życzymy miłej zabawy!</w:t>
      </w:r>
    </w:p>
    <w:sectPr w:rsidR="00874406" w:rsidRPr="00177C7E" w:rsidSect="006E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C7E"/>
    <w:rsid w:val="00177C7E"/>
    <w:rsid w:val="006E5E50"/>
    <w:rsid w:val="0087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2020-03-24T14:31:00Z</dcterms:created>
  <dcterms:modified xsi:type="dcterms:W3CDTF">2020-03-24T14:46:00Z</dcterms:modified>
</cp:coreProperties>
</file>