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EBC" w:rsidRPr="00366EBC" w:rsidRDefault="00366EBC" w:rsidP="00366EBC">
      <w:pPr>
        <w:rPr>
          <w:rFonts w:ascii="Times New Roman" w:hAnsi="Times New Roman" w:cs="Times New Roman"/>
          <w:sz w:val="24"/>
          <w:szCs w:val="24"/>
        </w:rPr>
      </w:pPr>
    </w:p>
    <w:p w:rsidR="00FC19C4" w:rsidRDefault="00FC19C4" w:rsidP="00366EBC">
      <w:pPr>
        <w:rPr>
          <w:rFonts w:ascii="Times New Roman" w:hAnsi="Times New Roman" w:cs="Times New Roman"/>
          <w:sz w:val="24"/>
          <w:szCs w:val="24"/>
        </w:rPr>
      </w:pPr>
      <w:r>
        <w:rPr>
          <w:rFonts w:ascii="Times New Roman" w:hAnsi="Times New Roman" w:cs="Times New Roman"/>
          <w:sz w:val="24"/>
          <w:szCs w:val="24"/>
        </w:rPr>
        <w:t>Scenariusz działań edukacyjnych dla dzieci i rodziców realizujących treści podstawy programowej na dzień 19.04.20</w:t>
      </w:r>
      <w:r w:rsidR="00366EBC" w:rsidRPr="00366EBC">
        <w:rPr>
          <w:rFonts w:ascii="Times New Roman" w:hAnsi="Times New Roman" w:cs="Times New Roman"/>
          <w:sz w:val="24"/>
          <w:szCs w:val="24"/>
        </w:rPr>
        <w:tab/>
      </w:r>
    </w:p>
    <w:p w:rsidR="00FC19C4" w:rsidRPr="00FC19C4" w:rsidRDefault="00FC19C4" w:rsidP="00366EBC">
      <w:pPr>
        <w:rPr>
          <w:rFonts w:ascii="Times New Roman" w:hAnsi="Times New Roman" w:cs="Times New Roman"/>
          <w:b/>
          <w:sz w:val="24"/>
          <w:szCs w:val="24"/>
        </w:rPr>
      </w:pPr>
    </w:p>
    <w:p w:rsidR="00366EBC" w:rsidRPr="00FC19C4" w:rsidRDefault="00366EBC" w:rsidP="00366EBC">
      <w:pPr>
        <w:rPr>
          <w:rFonts w:ascii="Times New Roman" w:hAnsi="Times New Roman" w:cs="Times New Roman"/>
          <w:b/>
          <w:sz w:val="24"/>
          <w:szCs w:val="24"/>
        </w:rPr>
      </w:pPr>
      <w:r w:rsidRPr="00FC19C4">
        <w:rPr>
          <w:rFonts w:ascii="Times New Roman" w:hAnsi="Times New Roman" w:cs="Times New Roman"/>
          <w:b/>
          <w:sz w:val="24"/>
          <w:szCs w:val="24"/>
        </w:rPr>
        <w:t>Tulipany</w:t>
      </w:r>
      <w:r w:rsidRPr="00FC19C4">
        <w:rPr>
          <w:rFonts w:ascii="Times New Roman" w:hAnsi="Times New Roman" w:cs="Times New Roman"/>
          <w:b/>
          <w:sz w:val="24"/>
          <w:szCs w:val="24"/>
        </w:rPr>
        <w:tab/>
        <w:t>dla</w:t>
      </w:r>
      <w:r w:rsidRPr="00FC19C4">
        <w:rPr>
          <w:rFonts w:ascii="Times New Roman" w:hAnsi="Times New Roman" w:cs="Times New Roman"/>
          <w:b/>
          <w:sz w:val="24"/>
          <w:szCs w:val="24"/>
        </w:rPr>
        <w:tab/>
        <w:t xml:space="preserve">rodziców </w:t>
      </w:r>
    </w:p>
    <w:p w:rsidR="00366EBC" w:rsidRPr="00366EBC" w:rsidRDefault="00366EBC" w:rsidP="00366EBC">
      <w:pPr>
        <w:rPr>
          <w:rFonts w:ascii="Times New Roman" w:hAnsi="Times New Roman" w:cs="Times New Roman"/>
          <w:sz w:val="24"/>
          <w:szCs w:val="24"/>
        </w:rPr>
      </w:pPr>
      <w:r w:rsidRPr="00366EBC">
        <w:rPr>
          <w:rFonts w:ascii="Times New Roman" w:hAnsi="Times New Roman" w:cs="Times New Roman"/>
          <w:sz w:val="24"/>
          <w:szCs w:val="24"/>
        </w:rPr>
        <w:t xml:space="preserve">1. Śpiewanie piosenki Jesteś mamo skarbem mym </w:t>
      </w:r>
      <w:hyperlink r:id="rId5" w:history="1">
        <w:r w:rsidR="00FC19C4" w:rsidRPr="00E045D3">
          <w:rPr>
            <w:rStyle w:val="Hipercze"/>
            <w:rFonts w:ascii="Times New Roman" w:hAnsi="Times New Roman" w:cs="Times New Roman"/>
            <w:sz w:val="24"/>
            <w:szCs w:val="24"/>
          </w:rPr>
          <w:t>https://www.youtube.com/watch?v=RvHfN-4Va4g</w:t>
        </w:r>
      </w:hyperlink>
      <w:r w:rsidR="00FC19C4">
        <w:rPr>
          <w:rFonts w:ascii="Times New Roman" w:hAnsi="Times New Roman" w:cs="Times New Roman"/>
          <w:sz w:val="24"/>
          <w:szCs w:val="24"/>
        </w:rPr>
        <w:t xml:space="preserve">                                                                                             </w:t>
      </w:r>
      <w:r w:rsidRPr="00366EBC">
        <w:rPr>
          <w:rFonts w:ascii="Times New Roman" w:hAnsi="Times New Roman" w:cs="Times New Roman"/>
          <w:sz w:val="24"/>
          <w:szCs w:val="24"/>
        </w:rPr>
        <w:t xml:space="preserve"> 2. Ćwiczenia w książce, s. 56. </w:t>
      </w:r>
    </w:p>
    <w:p w:rsidR="00366EBC" w:rsidRPr="00366EBC" w:rsidRDefault="00366EBC" w:rsidP="00366EBC">
      <w:pPr>
        <w:rPr>
          <w:rFonts w:ascii="Times New Roman" w:hAnsi="Times New Roman" w:cs="Times New Roman"/>
          <w:sz w:val="24"/>
          <w:szCs w:val="24"/>
        </w:rPr>
      </w:pPr>
      <w:r w:rsidRPr="00366EBC">
        <w:rPr>
          <w:rFonts w:ascii="Times New Roman" w:hAnsi="Times New Roman" w:cs="Times New Roman"/>
          <w:sz w:val="24"/>
          <w:szCs w:val="24"/>
        </w:rPr>
        <w:t xml:space="preserve">Oglądanie obrazka. Określanie, co dla mamy, z okazji jej święta, przygotowała Lena z Lalusiem, a co przygotował Mikołaj. Rytmiczne dzielenie (na sylaby) nazw prezentów połączone z klaskaniem. </w:t>
      </w:r>
    </w:p>
    <w:p w:rsidR="00366EBC" w:rsidRPr="00FC19C4" w:rsidRDefault="00366EBC" w:rsidP="00366EBC">
      <w:pPr>
        <w:rPr>
          <w:rFonts w:ascii="Times New Roman" w:hAnsi="Times New Roman" w:cs="Times New Roman"/>
          <w:b/>
          <w:sz w:val="24"/>
          <w:szCs w:val="24"/>
        </w:rPr>
      </w:pPr>
      <w:r w:rsidRPr="00FC19C4">
        <w:rPr>
          <w:rFonts w:ascii="Times New Roman" w:hAnsi="Times New Roman" w:cs="Times New Roman"/>
          <w:b/>
          <w:sz w:val="24"/>
          <w:szCs w:val="24"/>
        </w:rPr>
        <w:t xml:space="preserve">3. Ćwiczenia w szeregowaniu. </w:t>
      </w:r>
    </w:p>
    <w:p w:rsidR="00366EBC" w:rsidRPr="00366EBC" w:rsidRDefault="00366EBC" w:rsidP="00366EBC">
      <w:pPr>
        <w:rPr>
          <w:rFonts w:ascii="Times New Roman" w:hAnsi="Times New Roman" w:cs="Times New Roman"/>
          <w:sz w:val="24"/>
          <w:szCs w:val="24"/>
        </w:rPr>
      </w:pPr>
      <w:r w:rsidRPr="00366EBC">
        <w:rPr>
          <w:rFonts w:ascii="Times New Roman" w:hAnsi="Times New Roman" w:cs="Times New Roman"/>
          <w:sz w:val="24"/>
          <w:szCs w:val="24"/>
        </w:rPr>
        <w:t xml:space="preserve">• rodzic  przygotowuje pięć takich samych słoików z różną ilością wody. Słoiki są zakręcone. Zadaniem dziecka jest wskazanie słoika z najmniejszą ilością wody oraz ustawienie słoików kolejno, zaczynając od tego, w którym jest najmniej wody, do tego, w którym jest jej najwięcej. </w:t>
      </w:r>
    </w:p>
    <w:p w:rsidR="00366EBC" w:rsidRPr="00366EBC" w:rsidRDefault="00366EBC" w:rsidP="00366EBC">
      <w:pPr>
        <w:rPr>
          <w:rFonts w:ascii="Times New Roman" w:hAnsi="Times New Roman" w:cs="Times New Roman"/>
          <w:sz w:val="24"/>
          <w:szCs w:val="24"/>
        </w:rPr>
      </w:pPr>
      <w:r w:rsidRPr="00366EBC">
        <w:rPr>
          <w:rFonts w:ascii="Times New Roman" w:hAnsi="Times New Roman" w:cs="Times New Roman"/>
          <w:sz w:val="24"/>
          <w:szCs w:val="24"/>
        </w:rPr>
        <w:t xml:space="preserve">• rodzic przygotowuje pięć przedmiotów w kolorze np. zielonym, ale z różnym natężeniem barwy – od bardzo jasnej, do bardzo ciemnej. Zadaniem dziecka jest wskazanie przedmiotów z naj- jaśniejszym odcieniem zieleni oraz ułożenie ich kolejno, zaczynając od tych z najjaśniejszym odcieniem zieleni, do tych, o najciemniejszym odcieniu. </w:t>
      </w:r>
    </w:p>
    <w:p w:rsidR="00366EBC" w:rsidRPr="00366EBC" w:rsidRDefault="00366EBC" w:rsidP="00366EBC">
      <w:pPr>
        <w:rPr>
          <w:rFonts w:ascii="Times New Roman" w:hAnsi="Times New Roman" w:cs="Times New Roman"/>
          <w:sz w:val="24"/>
          <w:szCs w:val="24"/>
        </w:rPr>
      </w:pPr>
      <w:r w:rsidRPr="00366EBC">
        <w:rPr>
          <w:rFonts w:ascii="Times New Roman" w:hAnsi="Times New Roman" w:cs="Times New Roman"/>
          <w:sz w:val="24"/>
          <w:szCs w:val="24"/>
        </w:rPr>
        <w:t xml:space="preserve">• rodzic przygotowuje pięć kartek z obrazkami kwiatów, (od jednego do pięciu). Zadaniem dziecka jest wskazanie kartki, na której  jest najmniej kwiatów, oraz ułożenie kartek, zaczynając od tej, na której jest najmniej kwiatów, do tej, gdzie tych kwiatów jest najwięcej. </w:t>
      </w:r>
    </w:p>
    <w:p w:rsidR="00366EBC" w:rsidRPr="00366EBC" w:rsidRDefault="00366EBC" w:rsidP="00366EBC">
      <w:pPr>
        <w:rPr>
          <w:rFonts w:ascii="Times New Roman" w:hAnsi="Times New Roman" w:cs="Times New Roman"/>
          <w:sz w:val="24"/>
          <w:szCs w:val="24"/>
        </w:rPr>
      </w:pPr>
      <w:r w:rsidRPr="00366EBC">
        <w:rPr>
          <w:rFonts w:ascii="Times New Roman" w:hAnsi="Times New Roman" w:cs="Times New Roman"/>
          <w:sz w:val="24"/>
          <w:szCs w:val="24"/>
        </w:rPr>
        <w:t xml:space="preserve">Zabawa ruchowa Uzupełnij koło . </w:t>
      </w:r>
    </w:p>
    <w:p w:rsidR="00366EBC" w:rsidRPr="00366EBC" w:rsidRDefault="00366EBC" w:rsidP="00366EBC">
      <w:pPr>
        <w:rPr>
          <w:rFonts w:ascii="Times New Roman" w:hAnsi="Times New Roman" w:cs="Times New Roman"/>
          <w:sz w:val="24"/>
          <w:szCs w:val="24"/>
        </w:rPr>
      </w:pPr>
      <w:r w:rsidRPr="00366EBC">
        <w:rPr>
          <w:rFonts w:ascii="Times New Roman" w:hAnsi="Times New Roman" w:cs="Times New Roman"/>
          <w:sz w:val="24"/>
          <w:szCs w:val="24"/>
        </w:rPr>
        <w:t>Dziecko porusza się po pokoju przy nagraniu piosenki o mamie https://www.youtube.com/watch?v=RvHfN-4Va4g. Gdy melodia milknie, słuchają, ile razy rodzic uder</w:t>
      </w:r>
      <w:r w:rsidR="00FC19C4">
        <w:rPr>
          <w:rFonts w:ascii="Times New Roman" w:hAnsi="Times New Roman" w:cs="Times New Roman"/>
          <w:sz w:val="24"/>
          <w:szCs w:val="24"/>
        </w:rPr>
        <w:t>za w bębenek, a potem ustawi</w:t>
      </w:r>
      <w:r w:rsidRPr="00366EBC">
        <w:rPr>
          <w:rFonts w:ascii="Times New Roman" w:hAnsi="Times New Roman" w:cs="Times New Roman"/>
          <w:sz w:val="24"/>
          <w:szCs w:val="24"/>
        </w:rPr>
        <w:t>a w kole lub wrzuca do miseczki tyle klocków, ile razy rodzic uderzył w bębenek.  Zabawę powtarzamy, ale tym razem dziecko podskakuje tyle</w:t>
      </w:r>
      <w:r w:rsidR="00FC19C4">
        <w:rPr>
          <w:rFonts w:ascii="Times New Roman" w:hAnsi="Times New Roman" w:cs="Times New Roman"/>
          <w:sz w:val="24"/>
          <w:szCs w:val="24"/>
        </w:rPr>
        <w:t xml:space="preserve"> razy ile uderzeń</w:t>
      </w:r>
      <w:r w:rsidRPr="00366EBC">
        <w:rPr>
          <w:rFonts w:ascii="Times New Roman" w:hAnsi="Times New Roman" w:cs="Times New Roman"/>
          <w:sz w:val="24"/>
          <w:szCs w:val="24"/>
        </w:rPr>
        <w:t xml:space="preserve"> wysłuchało. </w:t>
      </w:r>
    </w:p>
    <w:p w:rsidR="00366EBC" w:rsidRPr="00FC19C4" w:rsidRDefault="00366EBC" w:rsidP="00366EBC">
      <w:pPr>
        <w:rPr>
          <w:rFonts w:ascii="Times New Roman" w:hAnsi="Times New Roman" w:cs="Times New Roman"/>
          <w:b/>
          <w:sz w:val="24"/>
          <w:szCs w:val="24"/>
        </w:rPr>
      </w:pPr>
      <w:bookmarkStart w:id="0" w:name="_GoBack"/>
      <w:r w:rsidRPr="00FC19C4">
        <w:rPr>
          <w:rFonts w:ascii="Times New Roman" w:hAnsi="Times New Roman" w:cs="Times New Roman"/>
          <w:b/>
          <w:sz w:val="24"/>
          <w:szCs w:val="24"/>
        </w:rPr>
        <w:t xml:space="preserve">4. Wykonanie tulipana dla rodziców. </w:t>
      </w:r>
    </w:p>
    <w:bookmarkEnd w:id="0"/>
    <w:p w:rsidR="00366EBC" w:rsidRPr="00366EBC" w:rsidRDefault="00366EBC" w:rsidP="00366EBC">
      <w:pPr>
        <w:rPr>
          <w:rFonts w:ascii="Times New Roman" w:hAnsi="Times New Roman" w:cs="Times New Roman"/>
          <w:sz w:val="24"/>
          <w:szCs w:val="24"/>
        </w:rPr>
      </w:pPr>
      <w:r w:rsidRPr="00366EBC">
        <w:rPr>
          <w:rFonts w:ascii="Times New Roman" w:hAnsi="Times New Roman" w:cs="Times New Roman"/>
          <w:sz w:val="24"/>
          <w:szCs w:val="24"/>
        </w:rPr>
        <w:t xml:space="preserve">Zapoznanie ze sposobem wykonania pracy (Wyprawka plastyczna nr 25). </w:t>
      </w:r>
    </w:p>
    <w:p w:rsidR="00366EBC" w:rsidRPr="00366EBC" w:rsidRDefault="00366EBC" w:rsidP="00366EBC">
      <w:pPr>
        <w:rPr>
          <w:rFonts w:ascii="Times New Roman" w:hAnsi="Times New Roman" w:cs="Times New Roman"/>
          <w:sz w:val="24"/>
          <w:szCs w:val="24"/>
        </w:rPr>
      </w:pPr>
      <w:r w:rsidRPr="00366EBC">
        <w:rPr>
          <w:rFonts w:ascii="Times New Roman" w:hAnsi="Times New Roman" w:cs="Times New Roman"/>
          <w:sz w:val="24"/>
          <w:szCs w:val="24"/>
        </w:rPr>
        <w:t xml:space="preserve">Rodzic przygotował dla każdego dziecka zieloną bibułę i dwie rolki po papierze toaletowym –(ewentualnie słomka do soczku lub zwinięta rolka z zielonego  papieru). </w:t>
      </w:r>
    </w:p>
    <w:p w:rsidR="00366EBC" w:rsidRPr="00366EBC" w:rsidRDefault="00366EBC" w:rsidP="00366EBC">
      <w:pPr>
        <w:rPr>
          <w:rFonts w:ascii="Times New Roman" w:hAnsi="Times New Roman" w:cs="Times New Roman"/>
          <w:sz w:val="24"/>
          <w:szCs w:val="24"/>
        </w:rPr>
      </w:pPr>
      <w:r w:rsidRPr="00366EBC">
        <w:rPr>
          <w:rFonts w:ascii="Times New Roman" w:hAnsi="Times New Roman" w:cs="Times New Roman"/>
          <w:sz w:val="24"/>
          <w:szCs w:val="24"/>
        </w:rPr>
        <w:t xml:space="preserve">• Dzieci oklejają rolki po papierze toaletowym zieloną bibułą lub malują zieloną farbą. </w:t>
      </w:r>
    </w:p>
    <w:p w:rsidR="00366EBC" w:rsidRPr="00366EBC" w:rsidRDefault="00366EBC" w:rsidP="00366EBC">
      <w:pPr>
        <w:rPr>
          <w:rFonts w:ascii="Times New Roman" w:hAnsi="Times New Roman" w:cs="Times New Roman"/>
          <w:sz w:val="24"/>
          <w:szCs w:val="24"/>
        </w:rPr>
      </w:pPr>
      <w:r w:rsidRPr="00366EBC">
        <w:rPr>
          <w:rFonts w:ascii="Times New Roman" w:hAnsi="Times New Roman" w:cs="Times New Roman"/>
          <w:sz w:val="24"/>
          <w:szCs w:val="24"/>
        </w:rPr>
        <w:t xml:space="preserve">• Wycinają obrazki tulipanów. Nacinają je wzdłuż linii. </w:t>
      </w:r>
    </w:p>
    <w:p w:rsidR="00366EBC" w:rsidRPr="00366EBC" w:rsidRDefault="00366EBC" w:rsidP="00366EBC">
      <w:pPr>
        <w:rPr>
          <w:rFonts w:ascii="Times New Roman" w:hAnsi="Times New Roman" w:cs="Times New Roman"/>
          <w:sz w:val="24"/>
          <w:szCs w:val="24"/>
        </w:rPr>
      </w:pPr>
      <w:r w:rsidRPr="00366EBC">
        <w:rPr>
          <w:rFonts w:ascii="Times New Roman" w:hAnsi="Times New Roman" w:cs="Times New Roman"/>
          <w:sz w:val="24"/>
          <w:szCs w:val="24"/>
        </w:rPr>
        <w:t xml:space="preserve">• Nakładają po dwa wycięte tulipany na jedną rolkę. </w:t>
      </w:r>
    </w:p>
    <w:p w:rsidR="00366EBC" w:rsidRPr="00366EBC" w:rsidRDefault="00366EBC" w:rsidP="00366EBC">
      <w:pPr>
        <w:rPr>
          <w:rFonts w:ascii="Times New Roman" w:hAnsi="Times New Roman" w:cs="Times New Roman"/>
          <w:sz w:val="24"/>
          <w:szCs w:val="24"/>
        </w:rPr>
      </w:pPr>
      <w:r w:rsidRPr="00366EBC">
        <w:rPr>
          <w:rFonts w:ascii="Times New Roman" w:hAnsi="Times New Roman" w:cs="Times New Roman"/>
          <w:sz w:val="24"/>
          <w:szCs w:val="24"/>
        </w:rPr>
        <w:t xml:space="preserve">Wykonanie prac przez dzieci. </w:t>
      </w:r>
    </w:p>
    <w:p w:rsidR="00366EBC" w:rsidRPr="00366EBC" w:rsidRDefault="00366EBC" w:rsidP="00366EBC">
      <w:pPr>
        <w:rPr>
          <w:rFonts w:ascii="Times New Roman" w:hAnsi="Times New Roman" w:cs="Times New Roman"/>
          <w:sz w:val="24"/>
          <w:szCs w:val="24"/>
        </w:rPr>
      </w:pPr>
      <w:r w:rsidRPr="00366EBC">
        <w:rPr>
          <w:rFonts w:ascii="Times New Roman" w:hAnsi="Times New Roman" w:cs="Times New Roman"/>
          <w:sz w:val="24"/>
          <w:szCs w:val="24"/>
        </w:rPr>
        <w:lastRenderedPageBreak/>
        <w:t xml:space="preserve">Wykonane prace dzieci wręczą rodzicom za tydzień z okazji ich święta. </w:t>
      </w:r>
    </w:p>
    <w:p w:rsidR="009D0E4B" w:rsidRPr="00366EBC" w:rsidRDefault="00366EBC" w:rsidP="00366EBC">
      <w:pPr>
        <w:rPr>
          <w:rFonts w:ascii="Times New Roman" w:hAnsi="Times New Roman" w:cs="Times New Roman"/>
          <w:sz w:val="24"/>
          <w:szCs w:val="24"/>
        </w:rPr>
      </w:pPr>
      <w:r w:rsidRPr="00366EBC">
        <w:rPr>
          <w:rFonts w:ascii="Times New Roman" w:hAnsi="Times New Roman" w:cs="Times New Roman"/>
          <w:sz w:val="24"/>
          <w:szCs w:val="24"/>
        </w:rPr>
        <w:t>5. Ćwiczenia w książce, s. 57. Czytanie całościowe wyrazów: mama, tata, Lena, umieszczonych w białych serduszkach. Odszukiwanie ich w czerwonych serduszkach pod danym wyrazem i podkreślanie.</w:t>
      </w:r>
      <w:r w:rsidRPr="00366EBC">
        <w:rPr>
          <w:rFonts w:ascii="Times New Roman" w:hAnsi="Times New Roman" w:cs="Times New Roman"/>
          <w:sz w:val="24"/>
          <w:szCs w:val="24"/>
        </w:rPr>
        <w:tab/>
      </w:r>
    </w:p>
    <w:sectPr w:rsidR="009D0E4B" w:rsidRPr="00366E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EBC"/>
    <w:rsid w:val="00366EBC"/>
    <w:rsid w:val="009D0E4B"/>
    <w:rsid w:val="00BD6B4B"/>
    <w:rsid w:val="00FC19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EBC"/>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C19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EBC"/>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C19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RvHfN-4Va4g"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381</Words>
  <Characters>2290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2020-05-18T17:34:00Z</dcterms:created>
  <dcterms:modified xsi:type="dcterms:W3CDTF">2020-05-18T18:11:00Z</dcterms:modified>
</cp:coreProperties>
</file>