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7A" w:rsidRDefault="0050397A" w:rsidP="0050397A"/>
    <w:p w:rsidR="0050397A" w:rsidRPr="0050397A" w:rsidRDefault="0050397A" w:rsidP="0050397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397A">
        <w:rPr>
          <w:rFonts w:ascii="Times New Roman" w:hAnsi="Times New Roman" w:cs="Times New Roman"/>
          <w:sz w:val="24"/>
          <w:szCs w:val="24"/>
          <w:u w:val="single"/>
        </w:rPr>
        <w:t xml:space="preserve">Załącznik nr 1 </w:t>
      </w:r>
    </w:p>
    <w:p w:rsidR="0050397A" w:rsidRDefault="0050397A" w:rsidP="0050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7A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0397A">
        <w:rPr>
          <w:rFonts w:ascii="Times New Roman" w:hAnsi="Times New Roman" w:cs="Times New Roman"/>
          <w:sz w:val="24"/>
          <w:szCs w:val="24"/>
        </w:rPr>
        <w:t>Gdzie schowały się motyle?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0397A" w:rsidRPr="0050397A" w:rsidRDefault="0050397A" w:rsidP="0050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97A" w:rsidRPr="0050397A" w:rsidRDefault="0050397A" w:rsidP="0050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7A">
        <w:rPr>
          <w:rFonts w:ascii="Times New Roman" w:hAnsi="Times New Roman" w:cs="Times New Roman"/>
          <w:sz w:val="24"/>
          <w:szCs w:val="24"/>
        </w:rPr>
        <w:t xml:space="preserve"> Rodzic umieszcza  10 dużych sylwet motyli (kilka razy większe niż prawdziwe motyle, mogą być narysowane lub wykonane z kolorowych apaszek, używanych reklamówek czy worków na śmieci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397A">
        <w:rPr>
          <w:rFonts w:ascii="Times New Roman" w:hAnsi="Times New Roman" w:cs="Times New Roman"/>
          <w:sz w:val="24"/>
          <w:szCs w:val="24"/>
        </w:rPr>
        <w:t>. Najprostszy sposób to przygotować dowolny materiał  w kształcie prostokąta lub kwa</w:t>
      </w:r>
      <w:r>
        <w:rPr>
          <w:rFonts w:ascii="Times New Roman" w:hAnsi="Times New Roman" w:cs="Times New Roman"/>
          <w:sz w:val="24"/>
          <w:szCs w:val="24"/>
        </w:rPr>
        <w:t>dratu i przewiązać go na środku</w:t>
      </w:r>
      <w:r w:rsidRPr="0050397A">
        <w:rPr>
          <w:rFonts w:ascii="Times New Roman" w:hAnsi="Times New Roman" w:cs="Times New Roman"/>
          <w:sz w:val="24"/>
          <w:szCs w:val="24"/>
        </w:rPr>
        <w:t xml:space="preserve">. Zadaniem dziecka jest odnalezienie ich i określenie, gdzie były schowane (prawidłowe stosowanie przyimków: za, przed, pod, nad, w, na, obok, między).       </w:t>
      </w:r>
    </w:p>
    <w:p w:rsidR="0050397A" w:rsidRDefault="0050397A" w:rsidP="0050397A"/>
    <w:p w:rsidR="0024019B" w:rsidRDefault="0024019B"/>
    <w:sectPr w:rsidR="0024019B" w:rsidSect="0068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97A"/>
    <w:rsid w:val="0024019B"/>
    <w:rsid w:val="0050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3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2020-04-23T07:47:00Z</dcterms:created>
  <dcterms:modified xsi:type="dcterms:W3CDTF">2020-04-23T07:50:00Z</dcterms:modified>
</cp:coreProperties>
</file>