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A273" w14:textId="77777777" w:rsidR="00561C03" w:rsidRDefault="00561C03" w:rsidP="00561C03">
      <w:r>
        <w:t>Załącznik nr _1</w:t>
      </w:r>
    </w:p>
    <w:p w14:paraId="62DE11A2" w14:textId="77777777" w:rsidR="00561C03" w:rsidRDefault="00561C03" w:rsidP="00561C03">
      <w:pPr>
        <w:pStyle w:val="Akapitzlist"/>
        <w:numPr>
          <w:ilvl w:val="0"/>
          <w:numId w:val="1"/>
        </w:numPr>
      </w:pPr>
      <w:r>
        <w:t xml:space="preserve">Słuchanie wiersza I. </w:t>
      </w:r>
      <w:proofErr w:type="spellStart"/>
      <w:r>
        <w:t>Landau</w:t>
      </w:r>
      <w:proofErr w:type="spellEnd"/>
      <w:r>
        <w:t xml:space="preserve"> Wiersz dla mamy. </w:t>
      </w:r>
    </w:p>
    <w:p w14:paraId="7C57575A" w14:textId="77777777" w:rsidR="00561C03" w:rsidRDefault="00561C03" w:rsidP="00561C03">
      <w:r>
        <w:t xml:space="preserve">Moja kochana mamusiu! </w:t>
      </w:r>
    </w:p>
    <w:p w14:paraId="3DBF204A" w14:textId="77777777" w:rsidR="00561C03" w:rsidRDefault="00561C03" w:rsidP="00561C03">
      <w:r>
        <w:t xml:space="preserve">To dla ciebie ten wierszyk, </w:t>
      </w:r>
    </w:p>
    <w:p w14:paraId="684695D1" w14:textId="77777777" w:rsidR="00561C03" w:rsidRDefault="00561C03" w:rsidP="00561C03">
      <w:r>
        <w:t xml:space="preserve">dla ciebie słońce i chmury, </w:t>
      </w:r>
    </w:p>
    <w:p w14:paraId="76EE5215" w14:textId="77777777" w:rsidR="00561C03" w:rsidRDefault="00561C03" w:rsidP="00561C03">
      <w:r>
        <w:t xml:space="preserve">dla ciebie tęcza i wietrzyk. </w:t>
      </w:r>
    </w:p>
    <w:p w14:paraId="2FCFE3B2" w14:textId="77777777" w:rsidR="00561C03" w:rsidRDefault="00561C03" w:rsidP="00561C03">
      <w:r>
        <w:t xml:space="preserve">Wiosną i latem – kwiaty, </w:t>
      </w:r>
    </w:p>
    <w:p w14:paraId="555EE513" w14:textId="77777777" w:rsidR="00561C03" w:rsidRDefault="00561C03" w:rsidP="00561C03">
      <w:r>
        <w:t xml:space="preserve">jesienią – liście jesienne... </w:t>
      </w:r>
    </w:p>
    <w:p w14:paraId="3486F9B2" w14:textId="77777777" w:rsidR="00561C03" w:rsidRDefault="00561C03" w:rsidP="00561C03">
      <w:r>
        <w:t xml:space="preserve">Bądź szczęśliwa, mamusiu, </w:t>
      </w:r>
    </w:p>
    <w:p w14:paraId="3925FBCE" w14:textId="77777777" w:rsidR="00561C03" w:rsidRDefault="00561C03" w:rsidP="00561C03">
      <w:r>
        <w:t xml:space="preserve">dziś, jutro i codziennie! </w:t>
      </w:r>
    </w:p>
    <w:p w14:paraId="0139D506" w14:textId="77777777" w:rsidR="00561C03" w:rsidRDefault="00561C03" w:rsidP="00561C03">
      <w:pPr>
        <w:pStyle w:val="Akapitzlist"/>
        <w:numPr>
          <w:ilvl w:val="0"/>
          <w:numId w:val="1"/>
        </w:numPr>
      </w:pPr>
      <w:r>
        <w:t xml:space="preserve">Wykonanie portretów mamy i taty na nadmuchanych balonach. </w:t>
      </w:r>
    </w:p>
    <w:p w14:paraId="22ADE9B9" w14:textId="77777777" w:rsidR="00561C03" w:rsidRDefault="00561C03" w:rsidP="00561C03">
      <w:r>
        <w:t xml:space="preserve">Dziecko nadmuchuje dwa balony, samodzielnie lub pomocą rodzica zawiązują je kolorowymi sznurkami .Rysuje kolorowymi markerami: z jednej strony – portret mamy, a z drugiej – taty. Rodzic  przywiązuje balony do sznurka umieszczonego w sali. </w:t>
      </w:r>
    </w:p>
    <w:p w14:paraId="04EC2DF0" w14:textId="77777777" w:rsidR="00561C03" w:rsidRDefault="00561C03" w:rsidP="00561C03">
      <w:pPr>
        <w:pStyle w:val="Akapitzlist"/>
        <w:numPr>
          <w:ilvl w:val="0"/>
          <w:numId w:val="1"/>
        </w:numPr>
      </w:pPr>
      <w:r>
        <w:t xml:space="preserve">Zestaw zabaw ruchowych (z poniedziałku). </w:t>
      </w:r>
    </w:p>
    <w:p w14:paraId="73AAF2FD" w14:textId="77777777" w:rsidR="00561C03" w:rsidRPr="006B1C63" w:rsidRDefault="00561C03" w:rsidP="00561C03">
      <w:pPr>
        <w:pStyle w:val="Akapitzlist"/>
        <w:rPr>
          <w:b/>
          <w:bCs/>
        </w:rPr>
      </w:pPr>
    </w:p>
    <w:p w14:paraId="0038CF35" w14:textId="77777777" w:rsidR="00561C03" w:rsidRDefault="00561C03" w:rsidP="00561C03">
      <w:pPr>
        <w:pStyle w:val="Akapitzlist"/>
        <w:numPr>
          <w:ilvl w:val="0"/>
          <w:numId w:val="1"/>
        </w:numPr>
      </w:pPr>
      <w:r w:rsidRPr="006B1C63">
        <w:rPr>
          <w:b/>
          <w:bCs/>
        </w:rPr>
        <w:t xml:space="preserve"> Nauka piosenki </w:t>
      </w:r>
      <w:r w:rsidRPr="006B1C63">
        <w:rPr>
          <w:b/>
          <w:bCs/>
          <w:i/>
        </w:rPr>
        <w:t>Mama i tata</w:t>
      </w:r>
      <w:r w:rsidRPr="006B1C63">
        <w:rPr>
          <w:b/>
          <w:bCs/>
        </w:rPr>
        <w:t>.</w:t>
      </w:r>
      <w:r>
        <w:t xml:space="preserve">      </w:t>
      </w:r>
      <w:r w:rsidRPr="00683338">
        <w:t>https://www.youtube.com/watch?v=vSHRfxT2-B4</w:t>
      </w:r>
      <w:r>
        <w:t xml:space="preserve">                                                                                                            </w:t>
      </w:r>
    </w:p>
    <w:p w14:paraId="1E71E6B8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>Ćwiczenia inhibicyjno-</w:t>
      </w:r>
      <w:proofErr w:type="spellStart"/>
      <w:r>
        <w:t>incytacyjne</w:t>
      </w:r>
      <w:proofErr w:type="spellEnd"/>
      <w:r>
        <w:t xml:space="preserve">.                                                                                             </w:t>
      </w:r>
    </w:p>
    <w:p w14:paraId="12ACD8BF" w14:textId="77777777" w:rsidR="00561C03" w:rsidRDefault="00561C03" w:rsidP="00561C03">
      <w:r>
        <w:t xml:space="preserve">Dziecko maszeruje w różnych kierunkach. Na hasło: </w:t>
      </w:r>
      <w:r w:rsidRPr="00BB3FA8">
        <w:rPr>
          <w:b/>
        </w:rPr>
        <w:t>Hop!,</w:t>
      </w:r>
      <w:r>
        <w:t xml:space="preserve"> zatrzymuje się i klaszcze nad głową. Na hasło: </w:t>
      </w:r>
      <w:r w:rsidRPr="00BB3FA8">
        <w:rPr>
          <w:b/>
        </w:rPr>
        <w:t>Bęc</w:t>
      </w:r>
      <w:r>
        <w:t xml:space="preserve">, wykonuje przysiad i uderza dłońmi o podłogę. Gdy usłyszy: </w:t>
      </w:r>
      <w:r w:rsidRPr="00BB3FA8">
        <w:rPr>
          <w:b/>
        </w:rPr>
        <w:t>Stój!,</w:t>
      </w:r>
      <w:r>
        <w:t xml:space="preserve"> zatrzymują się w pozycji na baczność. </w:t>
      </w:r>
    </w:p>
    <w:p w14:paraId="0C03C638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 xml:space="preserve">Słuchanie piosenki  </w:t>
      </w:r>
      <w:r w:rsidRPr="00BE5072">
        <w:rPr>
          <w:i/>
        </w:rPr>
        <w:t>Mama i tata</w:t>
      </w:r>
      <w:r>
        <w:t xml:space="preserve"> . </w:t>
      </w:r>
      <w:r w:rsidRPr="00683338">
        <w:t>https://www.youtube.com/watch?v=vSHRfxT2-B4</w:t>
      </w:r>
    </w:p>
    <w:p w14:paraId="07D819FB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 xml:space="preserve">Przypomnienie, o czym jest piosenka. </w:t>
      </w:r>
    </w:p>
    <w:p w14:paraId="0869582D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 xml:space="preserve"> Nauka refrenu piosenki fragmentami, metodą ze słuchu. </w:t>
      </w:r>
    </w:p>
    <w:p w14:paraId="4C686D58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 xml:space="preserve"> Zabawa przy piosence. </w:t>
      </w:r>
    </w:p>
    <w:p w14:paraId="5D37AF3F" w14:textId="77777777" w:rsidR="00561C03" w:rsidRDefault="00561C03" w:rsidP="00561C03">
      <w:r>
        <w:t>Kiedy dziecko usłyszy melodię zwrotki – spaceruje swobodnie po pokoju, w czasie refrenu  - wesoło podskakuje.</w:t>
      </w:r>
    </w:p>
    <w:p w14:paraId="3C4ADB67" w14:textId="77777777" w:rsidR="00561C03" w:rsidRDefault="00561C03" w:rsidP="00561C03">
      <w:pPr>
        <w:pStyle w:val="Akapitzlist"/>
        <w:numPr>
          <w:ilvl w:val="0"/>
          <w:numId w:val="2"/>
        </w:numPr>
      </w:pPr>
      <w:r>
        <w:t xml:space="preserve"> Instrumentacja piosenki. </w:t>
      </w:r>
    </w:p>
    <w:p w14:paraId="1ECFDE41" w14:textId="77777777" w:rsidR="00561C03" w:rsidRDefault="00561C03" w:rsidP="00561C03">
      <w:r>
        <w:t>Rodzic  tworzy z dzieckiem mini orkiestrę, przy pomocy dostępnych instrumentów lub przedmiotów zastępczych, na których można  wystukiwać rytm. Przy pierwszej zwrotce gra dziecko np. na drewnianych łyżkach, a przy drugiej rodzic– na grzechotce. Refren grają wspólnie. Zabawę można powtórzyć ze zmianą ról.</w:t>
      </w:r>
    </w:p>
    <w:p w14:paraId="278E234E" w14:textId="77777777" w:rsidR="00561C03" w:rsidRDefault="00561C03" w:rsidP="00561C03">
      <w:pPr>
        <w:pStyle w:val="Akapitzlist"/>
        <w:numPr>
          <w:ilvl w:val="0"/>
          <w:numId w:val="3"/>
        </w:numPr>
      </w:pPr>
      <w:r>
        <w:t xml:space="preserve">Nauka I zwrotki piosenki fragmentami, metodą ze słuchu. </w:t>
      </w:r>
    </w:p>
    <w:p w14:paraId="12ED29F3" w14:textId="77777777" w:rsidR="00561C03" w:rsidRPr="006B1C63" w:rsidRDefault="00561C03" w:rsidP="00561C03">
      <w:pPr>
        <w:pStyle w:val="Akapitzlist"/>
        <w:ind w:left="1485"/>
        <w:rPr>
          <w:b/>
          <w:bCs/>
        </w:rPr>
      </w:pPr>
    </w:p>
    <w:p w14:paraId="2F6F151D" w14:textId="77777777" w:rsidR="00561C03" w:rsidRPr="006B1C63" w:rsidRDefault="00561C03" w:rsidP="00561C03">
      <w:pPr>
        <w:rPr>
          <w:b/>
          <w:bCs/>
        </w:rPr>
      </w:pPr>
      <w:r w:rsidRPr="006B1C63">
        <w:rPr>
          <w:b/>
          <w:bCs/>
        </w:rPr>
        <w:t>Zestaw ćwiczeń ruchowych (z poniedziałku).</w:t>
      </w:r>
    </w:p>
    <w:p w14:paraId="5BF80153" w14:textId="77777777" w:rsidR="00C0282F" w:rsidRDefault="00561C03"/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8E5"/>
    <w:multiLevelType w:val="hybridMultilevel"/>
    <w:tmpl w:val="CD0C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8B7"/>
    <w:multiLevelType w:val="hybridMultilevel"/>
    <w:tmpl w:val="A27868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0EB051F"/>
    <w:multiLevelType w:val="hybridMultilevel"/>
    <w:tmpl w:val="4D38E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3"/>
    <w:rsid w:val="00303062"/>
    <w:rsid w:val="00561C03"/>
    <w:rsid w:val="006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B9B"/>
  <w15:chartTrackingRefBased/>
  <w15:docId w15:val="{3F38B2D4-852A-41B4-9E34-317C5F38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2020-05-19T18:42:00Z</dcterms:created>
  <dcterms:modified xsi:type="dcterms:W3CDTF">2020-05-19T18:43:00Z</dcterms:modified>
</cp:coreProperties>
</file>