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B8" w:rsidRPr="005C29B8" w:rsidRDefault="005C29B8" w:rsidP="005C29B8">
      <w:pPr>
        <w:spacing w:line="360" w:lineRule="auto"/>
        <w:rPr>
          <w:rFonts w:ascii="Times New Roman" w:hAnsi="Times New Roman"/>
          <w:bCs/>
          <w:u w:val="single"/>
        </w:rPr>
      </w:pPr>
      <w:r w:rsidRPr="005C29B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C29B8">
        <w:rPr>
          <w:rFonts w:ascii="Times New Roman" w:hAnsi="Times New Roman"/>
          <w:bCs/>
          <w:u w:val="single"/>
        </w:rPr>
        <w:t>ałącznik nr 1</w:t>
      </w:r>
    </w:p>
    <w:p w:rsidR="005C29B8" w:rsidRPr="005C29B8" w:rsidRDefault="005C29B8" w:rsidP="005C29B8">
      <w:pPr>
        <w:spacing w:line="360" w:lineRule="auto"/>
      </w:pP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 xml:space="preserve">odzic pokazuje dzieciom zdjęcia kwiatów z rymowanki (karty pracy lub z filmu </w:t>
      </w:r>
      <w:r>
        <w:t> </w:t>
      </w:r>
      <w:hyperlink r:id="rId4" w:history="1">
        <w:r>
          <w:rPr>
            <w:rStyle w:val="Hipercze"/>
          </w:rPr>
          <w:t>https://www.youtube.com/watch?v=rANDOonihZg</w:t>
        </w:r>
      </w:hyperlink>
      <w:r>
        <w:t> </w:t>
      </w:r>
      <w:r>
        <w:rPr>
          <w:rFonts w:ascii="Times New Roman" w:hAnsi="Times New Roman"/>
        </w:rPr>
        <w:t xml:space="preserve">) – w celu przypomnienia ich wyglądu. </w:t>
      </w:r>
    </w:p>
    <w:p w:rsidR="005C29B8" w:rsidRPr="005C29B8" w:rsidRDefault="005C29B8" w:rsidP="005C29B8">
      <w:pPr>
        <w:spacing w:line="360" w:lineRule="auto"/>
      </w:pPr>
      <w:r>
        <w:rPr>
          <w:rFonts w:ascii="Times New Roman" w:hAnsi="Times New Roman"/>
          <w:b/>
          <w:bCs/>
          <w:i/>
          <w:iCs/>
        </w:rPr>
        <w:t xml:space="preserve">Krokus, sasanka, kępka przebiśniegów. Zakwitły, chociaż jest jeszcze trochę śniegu. </w:t>
      </w:r>
    </w:p>
    <w:p w:rsidR="005C29B8" w:rsidRDefault="005C29B8" w:rsidP="005C29B8">
      <w:pPr>
        <w:spacing w:line="360" w:lineRule="auto"/>
      </w:pPr>
      <w:r>
        <w:rPr>
          <w:rFonts w:ascii="Times New Roman" w:hAnsi="Times New Roman"/>
          <w:bCs/>
        </w:rPr>
        <w:t>D</w:t>
      </w:r>
      <w:r>
        <w:rPr>
          <w:rFonts w:ascii="Times New Roman" w:hAnsi="Times New Roman"/>
        </w:rPr>
        <w:t xml:space="preserve">ziecko wypowiada tekst z różną dynamiką (głośno, cicho) i w różnym tempie (wolno, szybko). </w:t>
      </w:r>
    </w:p>
    <w:p w:rsidR="004B6B91" w:rsidRDefault="004B6B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29B8" w:rsidRPr="005C29B8" w:rsidRDefault="005C29B8">
      <w:pPr>
        <w:rPr>
          <w:rFonts w:ascii="Times New Roman" w:hAnsi="Times New Roman" w:cs="Times New Roman"/>
          <w:sz w:val="24"/>
          <w:szCs w:val="24"/>
        </w:rPr>
      </w:pPr>
    </w:p>
    <w:sectPr w:rsidR="005C29B8" w:rsidRPr="005C29B8" w:rsidSect="004B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9B8"/>
    <w:rsid w:val="004B6B91"/>
    <w:rsid w:val="005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NDOonih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2020-03-30T13:17:00Z</dcterms:created>
  <dcterms:modified xsi:type="dcterms:W3CDTF">2020-03-30T13:21:00Z</dcterms:modified>
</cp:coreProperties>
</file>