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C5" w:rsidRPr="00CE2D12" w:rsidRDefault="0023537F" w:rsidP="00E464C5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Temat : </w:t>
      </w:r>
      <w:r w:rsidR="00E464C5" w:rsidRPr="00CE2D12">
        <w:rPr>
          <w:rFonts w:ascii="Times New Roman" w:hAnsi="Times New Roman" w:cs="Times New Roman"/>
          <w:b/>
          <w:bCs/>
          <w:color w:val="000000" w:themeColor="text1"/>
        </w:rPr>
        <w:t xml:space="preserve">Mój przyjaciel </w:t>
      </w:r>
    </w:p>
    <w:p w:rsidR="00E464C5" w:rsidRPr="00CE2D12" w:rsidRDefault="00E464C5" w:rsidP="00E464C5">
      <w:pPr>
        <w:pStyle w:val="Pa2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CE2D12">
        <w:rPr>
          <w:rFonts w:ascii="Times New Roman" w:hAnsi="Times New Roman" w:cs="Times New Roman"/>
          <w:b/>
          <w:bCs/>
          <w:color w:val="000000" w:themeColor="text1"/>
        </w:rPr>
        <w:t xml:space="preserve">Cele: </w:t>
      </w:r>
    </w:p>
    <w:p w:rsidR="00E464C5" w:rsidRPr="00CE2D12" w:rsidRDefault="00E464C5" w:rsidP="00E464C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2D12">
        <w:rPr>
          <w:rFonts w:ascii="Times New Roman" w:hAnsi="Times New Roman" w:cs="Times New Roman"/>
          <w:color w:val="000000" w:themeColor="text1"/>
        </w:rPr>
        <w:t>-rozwijanie mowy i myślenia</w:t>
      </w:r>
    </w:p>
    <w:p w:rsidR="005F5AB5" w:rsidRPr="00CE2D12" w:rsidRDefault="005F5A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Ćwiczenia w książce, s. 86. </w:t>
      </w:r>
    </w:p>
    <w:p w:rsidR="00E464C5" w:rsidRPr="00CE2D12" w:rsidRDefault="00E464C5" w:rsidP="00E464C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Wypowiadanie się na podstawie obrazków na temat: </w:t>
      </w: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 robi dobry kolega (dobra koleżanka)?</w:t>
      </w: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Wypowiedzi dzieci na temat: </w:t>
      </w: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Kogo nazywamy przyjacielem? </w:t>
      </w:r>
    </w:p>
    <w:p w:rsidR="00E464C5" w:rsidRPr="00CE2D12" w:rsidRDefault="00E464C5" w:rsidP="00E464C5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Słuchanie wiersza B. Szelągowskiej </w:t>
      </w: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Mój przyjaciel.</w:t>
      </w:r>
    </w:p>
    <w:p w:rsidR="00E464C5" w:rsidRPr="00E464C5" w:rsidRDefault="00E464C5" w:rsidP="00E464C5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Radość wielka mnie rozpiera,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gdy mam obok przyjaciela.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On uważnie mnie wysłucha. </w:t>
      </w:r>
    </w:p>
    <w:p w:rsidR="00E464C5" w:rsidRPr="00CE2D12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Wiem, że mogę mu zaufać. </w:t>
      </w:r>
    </w:p>
    <w:p w:rsidR="00E464C5" w:rsidRPr="00CE2D12" w:rsidRDefault="00E464C5" w:rsidP="00E464C5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Bez wahania mi pomoże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wtedy, gdy się czuję gorzej.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niczego się nie boję, </w:t>
      </w:r>
    </w:p>
    <w:p w:rsidR="00E464C5" w:rsidRPr="00CE2D12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kiedy obok niego stoję.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Jak nikt inny mnie rozśmieszy,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 chwilach smutku mnie pocieszy.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To on zawsze mi doradza </w:t>
      </w:r>
    </w:p>
    <w:p w:rsidR="00E464C5" w:rsidRPr="00CE2D12" w:rsidRDefault="00E464C5" w:rsidP="00E464C5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 tajemnic mych nie zdradza.</w:t>
      </w: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Lubię lekcje z nim odrabiać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świat cały z nim poznawać.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Chętnie wszystkim się z nim dzielę, </w:t>
      </w:r>
    </w:p>
    <w:p w:rsidR="00E464C5" w:rsidRPr="00CE2D12" w:rsidRDefault="00E464C5" w:rsidP="00E464C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 jest moim przyjacielem.</w:t>
      </w: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na temat wiersza.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4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robi dla nas przyjaciel? </w:t>
      </w:r>
    </w:p>
    <w:p w:rsidR="00E464C5" w:rsidRPr="00CE2D12" w:rsidRDefault="00E464C5" w:rsidP="00E4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4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to znaczy, że możemy mu zaufać? </w:t>
      </w:r>
    </w:p>
    <w:p w:rsidR="00E464C5" w:rsidRPr="00CE2D12" w:rsidRDefault="00E464C5" w:rsidP="00E464C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Podawanie cech przyjaciela. Zapisywanie ich przez </w:t>
      </w:r>
      <w:r w:rsidR="00CE2D12"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>rodzica</w:t>
      </w: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kartonowym sercu, omó</w:t>
      </w: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wienie przez dzieci podanych cech, zawieszenie serca na tablicy.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dba o nas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jest pomocny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mamy do niego zaufanie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jest opiekuńczy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rozbawia nas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daje radość </w:t>
      </w: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ruchowa </w:t>
      </w: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Gdzie jest przyjaciel? </w:t>
      </w:r>
    </w:p>
    <w:p w:rsidR="00E464C5" w:rsidRPr="00CE2D12" w:rsidRDefault="00CE2D12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>Dziecko spaceruje smutne, ze spuszczoną głową</w:t>
      </w:r>
      <w:r w:rsidR="00E464C5" w:rsidRPr="00E4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 nie ma</w:t>
      </w:r>
      <w:r w:rsidR="00E464C5"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przyjaciela</w:t>
      </w: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>. Gdy usłyszy dźwięki tamburynu, dobiera się w parę z rodzicem i tańczą w kółku wesoło</w:t>
      </w:r>
      <w:r w:rsidR="00E464C5" w:rsidRPr="00E4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bo </w:t>
      </w:r>
      <w:proofErr w:type="spellStart"/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znalaźli</w:t>
      </w:r>
      <w:proofErr w:type="spellEnd"/>
      <w:r w:rsidR="00E464C5"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przyjaciela.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Wypowiedzi dzieci na temat ich przyjaciół: co robią razem, o czym rozmawiają, jaki jest ten przyjaciel… </w:t>
      </w:r>
    </w:p>
    <w:p w:rsidR="00E464C5" w:rsidRPr="00CE2D12" w:rsidRDefault="00E464C5" w:rsidP="00CE2D12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Wyjaśnienie znaczenia przysłowia </w:t>
      </w:r>
      <w:r w:rsidRPr="00CE2D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Dobrych przyjaciół poznajemy w biedzie.</w:t>
      </w:r>
    </w:p>
    <w:p w:rsidR="00E464C5" w:rsidRPr="00CE2D12" w:rsidRDefault="00E464C5" w:rsidP="00E464C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C5" w:rsidRPr="00CE2D12" w:rsidRDefault="00E464C5" w:rsidP="00E464C5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C5" w:rsidRPr="00CE2D12" w:rsidRDefault="00E464C5" w:rsidP="00E46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Ćwiczenia w książce, s. 88. </w:t>
      </w:r>
    </w:p>
    <w:p w:rsidR="00E464C5" w:rsidRPr="00E464C5" w:rsidRDefault="00E464C5" w:rsidP="00E464C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Czytanie wyrazów i dopowiadanie, np. </w:t>
      </w:r>
      <w:r w:rsidRPr="00E464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rower – mały rower, piłka – mała piłka… </w:t>
      </w:r>
    </w:p>
    <w:p w:rsidR="00E464C5" w:rsidRPr="00CE2D12" w:rsidRDefault="00E464C5" w:rsidP="00E464C5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464C5" w:rsidRPr="00CE2D12">
          <w:pgSz w:w="9240" w:h="13822"/>
          <w:pgMar w:top="1244" w:right="192" w:bottom="0" w:left="658" w:header="708" w:footer="708" w:gutter="0"/>
          <w:cols w:space="708"/>
          <w:noEndnote/>
        </w:sectPr>
      </w:pPr>
      <w:r w:rsidRPr="00CE2D12">
        <w:rPr>
          <w:rFonts w:ascii="Times New Roman" w:hAnsi="Times New Roman" w:cs="Times New Roman"/>
          <w:color w:val="000000" w:themeColor="text1"/>
          <w:sz w:val="24"/>
          <w:szCs w:val="24"/>
        </w:rPr>
        <w:t>Czytanie działań. Liczenie na palcach. Wskazywanie chmurek, na któ</w:t>
      </w:r>
      <w:r w:rsidR="00CE2D12">
        <w:rPr>
          <w:rFonts w:ascii="Times New Roman" w:hAnsi="Times New Roman" w:cs="Times New Roman"/>
          <w:color w:val="000000" w:themeColor="text1"/>
          <w:sz w:val="24"/>
          <w:szCs w:val="24"/>
        </w:rPr>
        <w:t>rych jest taki sam wynik.</w:t>
      </w:r>
    </w:p>
    <w:p w:rsidR="00E464C5" w:rsidRPr="00E464C5" w:rsidRDefault="00E464C5" w:rsidP="00E464C5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E464C5" w:rsidRPr="00E464C5" w:rsidSect="0043170B">
      <w:pgSz w:w="9240" w:h="13822"/>
      <w:pgMar w:top="1240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59888E"/>
    <w:multiLevelType w:val="hybridMultilevel"/>
    <w:tmpl w:val="87DB82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75864"/>
    <w:multiLevelType w:val="hybridMultilevel"/>
    <w:tmpl w:val="63E4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B453E"/>
    <w:multiLevelType w:val="hybridMultilevel"/>
    <w:tmpl w:val="5B24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F217"/>
    <w:multiLevelType w:val="hybridMultilevel"/>
    <w:tmpl w:val="04CC2C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FA904AF"/>
    <w:multiLevelType w:val="hybridMultilevel"/>
    <w:tmpl w:val="A0C8A360"/>
    <w:lvl w:ilvl="0" w:tplc="0B1A43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C1270"/>
    <w:multiLevelType w:val="hybridMultilevel"/>
    <w:tmpl w:val="36A91A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464C5"/>
    <w:rsid w:val="0023537F"/>
    <w:rsid w:val="005F5AB5"/>
    <w:rsid w:val="00CE2D12"/>
    <w:rsid w:val="00DE4539"/>
    <w:rsid w:val="00E4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4C5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464C5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464C5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E464C5"/>
    <w:rPr>
      <w:color w:val="000000"/>
      <w:sz w:val="20"/>
      <w:szCs w:val="20"/>
      <w:u w:val="single"/>
    </w:rPr>
  </w:style>
  <w:style w:type="paragraph" w:customStyle="1" w:styleId="Pa18">
    <w:name w:val="Pa18"/>
    <w:basedOn w:val="Default"/>
    <w:next w:val="Default"/>
    <w:uiPriority w:val="99"/>
    <w:rsid w:val="00E464C5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464C5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E464C5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2020-06-02T17:39:00Z</dcterms:created>
  <dcterms:modified xsi:type="dcterms:W3CDTF">2020-06-02T18:09:00Z</dcterms:modified>
</cp:coreProperties>
</file>