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5F" w:rsidRDefault="00E1715F" w:rsidP="00E1715F">
      <w:pPr>
        <w:jc w:val="right"/>
        <w:rPr>
          <w:rFonts w:ascii="Times New Roman" w:hAnsi="Times New Roman" w:cs="Times New Roman"/>
          <w:sz w:val="28"/>
          <w:szCs w:val="28"/>
        </w:rPr>
      </w:pPr>
      <w:r>
        <w:rPr>
          <w:rFonts w:ascii="Times New Roman" w:hAnsi="Times New Roman" w:cs="Times New Roman"/>
          <w:sz w:val="24"/>
          <w:szCs w:val="24"/>
        </w:rPr>
        <w:t>Grupa 1</w:t>
      </w:r>
      <w:r>
        <w:rPr>
          <w:rFonts w:ascii="Times New Roman" w:hAnsi="Times New Roman" w:cs="Times New Roman"/>
          <w:b/>
          <w:sz w:val="24"/>
          <w:szCs w:val="24"/>
        </w:rPr>
        <w:br/>
      </w:r>
    </w:p>
    <w:p w:rsidR="00E1715F" w:rsidRDefault="00E1715F" w:rsidP="00E1715F">
      <w:pPr>
        <w:jc w:val="center"/>
        <w:rPr>
          <w:rFonts w:ascii="Times New Roman" w:hAnsi="Times New Roman" w:cs="Times New Roman"/>
          <w:b/>
          <w:sz w:val="28"/>
          <w:szCs w:val="28"/>
        </w:rPr>
      </w:pPr>
      <w:r>
        <w:rPr>
          <w:rFonts w:ascii="Times New Roman" w:hAnsi="Times New Roman" w:cs="Times New Roman"/>
          <w:b/>
          <w:sz w:val="28"/>
          <w:szCs w:val="28"/>
        </w:rPr>
        <w:t xml:space="preserve">Materiały dla Rodziców do wykorzystania w czasie zawieszenia zajęć </w:t>
      </w:r>
      <w:r>
        <w:rPr>
          <w:rFonts w:ascii="Times New Roman" w:hAnsi="Times New Roman" w:cs="Times New Roman"/>
          <w:b/>
          <w:sz w:val="28"/>
          <w:szCs w:val="28"/>
        </w:rPr>
        <w:br/>
        <w:t>w przedszkolu na podstawie Planu pracy nauczyciela, Programu Wychowania Przedszkolnego i Kart Pracy „Odrywam siebie”</w:t>
      </w:r>
      <w:r>
        <w:rPr>
          <w:rFonts w:ascii="Times New Roman" w:hAnsi="Times New Roman" w:cs="Times New Roman"/>
          <w:b/>
          <w:sz w:val="28"/>
          <w:szCs w:val="28"/>
        </w:rPr>
        <w:br/>
        <w:t xml:space="preserve"> wyd. MAC Edukacja</w:t>
      </w:r>
    </w:p>
    <w:p w:rsidR="00E1715F" w:rsidRDefault="00E1715F" w:rsidP="00E1715F">
      <w:pPr>
        <w:jc w:val="center"/>
        <w:rPr>
          <w:rFonts w:ascii="Times New Roman" w:hAnsi="Times New Roman" w:cs="Times New Roman"/>
          <w:sz w:val="24"/>
          <w:szCs w:val="24"/>
        </w:rPr>
      </w:pPr>
      <w:r>
        <w:rPr>
          <w:rFonts w:ascii="Times New Roman" w:hAnsi="Times New Roman" w:cs="Times New Roman"/>
          <w:sz w:val="24"/>
          <w:szCs w:val="24"/>
        </w:rPr>
        <w:t>Czwartek</w:t>
      </w:r>
      <w:r w:rsidR="00485035">
        <w:rPr>
          <w:rFonts w:ascii="Times New Roman" w:hAnsi="Times New Roman" w:cs="Times New Roman"/>
          <w:sz w:val="24"/>
          <w:szCs w:val="24"/>
        </w:rPr>
        <w:t>- 01.04</w:t>
      </w:r>
      <w:r>
        <w:rPr>
          <w:rFonts w:ascii="Times New Roman" w:hAnsi="Times New Roman" w:cs="Times New Roman"/>
          <w:sz w:val="24"/>
          <w:szCs w:val="24"/>
        </w:rPr>
        <w:t>.2021</w:t>
      </w:r>
    </w:p>
    <w:p w:rsidR="00E1715F" w:rsidRDefault="00E1715F" w:rsidP="00E1715F">
      <w:pPr>
        <w:rPr>
          <w:b/>
        </w:rPr>
      </w:pPr>
      <w:r>
        <w:rPr>
          <w:rFonts w:ascii="Times New Roman" w:hAnsi="Times New Roman" w:cs="Times New Roman"/>
          <w:b/>
          <w:sz w:val="24"/>
          <w:szCs w:val="24"/>
        </w:rPr>
        <w:t xml:space="preserve">Temat kompleksowy: </w:t>
      </w:r>
      <w:r>
        <w:rPr>
          <w:rFonts w:ascii="Times New Roman" w:hAnsi="Times New Roman" w:cs="Times New Roman"/>
          <w:sz w:val="24"/>
          <w:szCs w:val="24"/>
        </w:rPr>
        <w:t>Wielkanoc</w:t>
      </w:r>
      <w:r>
        <w:rPr>
          <w:rFonts w:ascii="Times New Roman" w:hAnsi="Times New Roman" w:cs="Times New Roman"/>
          <w:b/>
          <w:sz w:val="24"/>
          <w:szCs w:val="24"/>
        </w:rPr>
        <w:br/>
        <w:t>Temat:</w:t>
      </w:r>
      <w:r w:rsidR="00485035">
        <w:rPr>
          <w:rFonts w:ascii="Times New Roman" w:hAnsi="Times New Roman" w:cs="Times New Roman"/>
          <w:b/>
          <w:sz w:val="24"/>
          <w:szCs w:val="24"/>
        </w:rPr>
        <w:t xml:space="preserve"> </w:t>
      </w:r>
      <w:r w:rsidR="00485035" w:rsidRPr="00485035">
        <w:rPr>
          <w:rFonts w:ascii="Times New Roman" w:hAnsi="Times New Roman" w:cs="Times New Roman"/>
          <w:sz w:val="24"/>
          <w:szCs w:val="24"/>
        </w:rPr>
        <w:t>Wielkanocne pisanki</w:t>
      </w:r>
    </w:p>
    <w:p w:rsidR="00E1715F" w:rsidRPr="00485035" w:rsidRDefault="00E1715F" w:rsidP="00485035">
      <w:pPr>
        <w:pStyle w:val="Akapitzlist"/>
        <w:numPr>
          <w:ilvl w:val="0"/>
          <w:numId w:val="2"/>
        </w:numPr>
        <w:rPr>
          <w:rFonts w:ascii="Times New Roman" w:hAnsi="Times New Roman" w:cs="Times New Roman"/>
          <w:b/>
          <w:sz w:val="24"/>
          <w:szCs w:val="24"/>
        </w:rPr>
      </w:pPr>
      <w:r w:rsidRPr="00485035">
        <w:rPr>
          <w:rFonts w:ascii="Times New Roman" w:hAnsi="Times New Roman" w:cs="Times New Roman"/>
          <w:b/>
          <w:sz w:val="24"/>
          <w:szCs w:val="24"/>
        </w:rPr>
        <w:t>Opowieść ruchowa „Przygoda wielkanocna”.</w:t>
      </w:r>
    </w:p>
    <w:p w:rsidR="00E1715F" w:rsidRPr="00485035" w:rsidRDefault="00E1715F" w:rsidP="00485035">
      <w:pPr>
        <w:rPr>
          <w:rFonts w:ascii="Times New Roman" w:hAnsi="Times New Roman" w:cs="Times New Roman"/>
          <w:b/>
          <w:sz w:val="24"/>
          <w:szCs w:val="24"/>
        </w:rPr>
      </w:pPr>
      <w:r w:rsidRPr="00485035">
        <w:rPr>
          <w:rFonts w:ascii="Times New Roman" w:hAnsi="Times New Roman" w:cs="Times New Roman"/>
          <w:b/>
          <w:sz w:val="24"/>
          <w:szCs w:val="24"/>
        </w:rPr>
        <w:t xml:space="preserve">Rodzic opowiada i odpowiednimi ruchami ilustruje opowiadanie. Dzieci go naśladują. </w:t>
      </w:r>
    </w:p>
    <w:p w:rsidR="00E1715F" w:rsidRPr="00485035" w:rsidRDefault="00E1715F" w:rsidP="00E1715F">
      <w:pPr>
        <w:jc w:val="both"/>
        <w:rPr>
          <w:rFonts w:ascii="Times New Roman" w:hAnsi="Times New Roman" w:cs="Times New Roman"/>
          <w:sz w:val="24"/>
          <w:szCs w:val="24"/>
        </w:rPr>
      </w:pPr>
      <w:r w:rsidRPr="00485035">
        <w:rPr>
          <w:rFonts w:ascii="Times New Roman" w:hAnsi="Times New Roman" w:cs="Times New Roman"/>
          <w:sz w:val="24"/>
          <w:szCs w:val="24"/>
        </w:rPr>
        <w:t>Mały zajączek (dzieci przykucają, przykładają dłonie do głowy – robią uszy zajączka) skakał po łące i zastanawiał się, jaką świąteczną niespodziankę przygotować dla swoich przyjaciół (skaczą w przysiadzie, w różnych kierunkach). Postanowił zrobić dla nich pisanki (naśladują malowanie pisanek). Kiedy były już gotowe, delikatnie poukładał je w wózku (naśladują przenoszenie pisanek w obu dłoniach, z jednego miejsca na drugie). Powoli ciągnął wózek, aby rozwieźć 15 pisanki do swoich kolegów (naśladują ciągnięcie ciężkiego wózka za sznurek). Wózek był ciężki. Zajączek co pewien czas zatrzymywał się, ocierał pot z czoła (naśladują ocieranie potu raz jedną ręką, raz drugą) oraz przeciągał się, aby rozprostować plecy i ręce (przeciągają się). Był już bardzo blisko domku kogucika, kiedy nagle potknął się i przewrócił (naśl</w:t>
      </w:r>
      <w:r w:rsidR="00485035">
        <w:rPr>
          <w:rFonts w:ascii="Times New Roman" w:hAnsi="Times New Roman" w:cs="Times New Roman"/>
          <w:sz w:val="24"/>
          <w:szCs w:val="24"/>
        </w:rPr>
        <w:t>adują potknięcie się i przewró</w:t>
      </w:r>
      <w:r w:rsidRPr="00485035">
        <w:rPr>
          <w:rFonts w:ascii="Times New Roman" w:hAnsi="Times New Roman" w:cs="Times New Roman"/>
          <w:sz w:val="24"/>
          <w:szCs w:val="24"/>
        </w:rPr>
        <w:t>cenie). Wózek z pisankami przechylił się na bok, a pisanki poturlały się po trawie (turlają się po dywanie w różnych kierunkach). Skorupki pisanek zaczęły pękać. Wykluły się z nich kurczątka (naśladują wykluwanie się kurczątek z jajek). Zajączek przestraszył się i zaczął uciekać (skaczą w przysiadzie), a kurczątka, machając swymi malutkimi skrzydełkami, pobiegły za nim (biegną, machając ugiętymi w łokciach rękami). Kurczątka były jednak ma</w:t>
      </w:r>
      <w:r w:rsidR="00485035">
        <w:rPr>
          <w:rFonts w:ascii="Times New Roman" w:hAnsi="Times New Roman" w:cs="Times New Roman"/>
          <w:sz w:val="24"/>
          <w:szCs w:val="24"/>
        </w:rPr>
        <w:t>lutkie, dlatego szybko się zmę</w:t>
      </w:r>
      <w:r w:rsidRPr="00485035">
        <w:rPr>
          <w:rFonts w:ascii="Times New Roman" w:hAnsi="Times New Roman" w:cs="Times New Roman"/>
          <w:sz w:val="24"/>
          <w:szCs w:val="24"/>
        </w:rPr>
        <w:t xml:space="preserve">czyły. Przykucnęły więc na trawie (przykucają), aby odpocząć. Tymczasem zajączek opowiadał przyjaciołom o swojej przygodzie, a oni się z niego głośno śmiali (naśladują śmiech). Myślę, że o zajączku nie można powiedzieć, że był odważny – przecież przestraszył się małych kurczątek. </w:t>
      </w:r>
    </w:p>
    <w:p w:rsidR="00B0751C" w:rsidRPr="00485035" w:rsidRDefault="00E1715F" w:rsidP="00E1715F">
      <w:pPr>
        <w:jc w:val="both"/>
        <w:rPr>
          <w:rFonts w:ascii="Times New Roman" w:hAnsi="Times New Roman" w:cs="Times New Roman"/>
          <w:sz w:val="24"/>
          <w:szCs w:val="24"/>
        </w:rPr>
      </w:pPr>
      <w:r w:rsidRPr="00485035">
        <w:rPr>
          <w:rFonts w:ascii="Times New Roman" w:hAnsi="Times New Roman" w:cs="Times New Roman"/>
          <w:sz w:val="24"/>
          <w:szCs w:val="24"/>
        </w:rPr>
        <w:t>Po zabawie dzieci mogą wymyślić zakończenie historii, podać swoje propozycje, co mogło się stać z kurczątkami.</w:t>
      </w:r>
    </w:p>
    <w:p w:rsidR="00E1715F" w:rsidRPr="00B51153" w:rsidRDefault="00B51153" w:rsidP="00B51153">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Nauka piosenki „Jajko” </w:t>
      </w: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"Małe jajko, małe, caluteńkie białe,</w:t>
      </w:r>
    </w:p>
    <w:p w:rsidR="00E1715F" w:rsidRPr="00485035"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Wezmę farby nowe, śliczne, kolorowe.</w:t>
      </w: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Tu kropka, tam kreska – pisanka niebieska</w:t>
      </w:r>
    </w:p>
    <w:p w:rsidR="00E1715F" w:rsidRPr="00485035"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lastRenderedPageBreak/>
        <w:t>Tu kropka różowa – pisanka gotowa.</w:t>
      </w: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Małe jajko, małe, dziś już nie jest białe</w:t>
      </w:r>
    </w:p>
    <w:p w:rsidR="00E1715F" w:rsidRPr="00485035"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Ma ubranie nowe, śliczne kolorowe.</w:t>
      </w: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Tu kropka, tam kreska – pisanka niebieska</w:t>
      </w:r>
    </w:p>
    <w:p w:rsidR="00E1715F" w:rsidRPr="00E1715F" w:rsidRDefault="00E1715F" w:rsidP="00E1715F">
      <w:pPr>
        <w:shd w:val="clear" w:color="auto" w:fill="FFFFFF"/>
        <w:spacing w:after="0" w:line="300" w:lineRule="atLeast"/>
        <w:rPr>
          <w:rFonts w:ascii="Times New Roman" w:eastAsia="Times New Roman" w:hAnsi="Times New Roman" w:cs="Times New Roman"/>
          <w:color w:val="050505"/>
          <w:sz w:val="24"/>
          <w:szCs w:val="24"/>
          <w:lang w:eastAsia="pl-PL"/>
        </w:rPr>
      </w:pPr>
      <w:r w:rsidRPr="00E1715F">
        <w:rPr>
          <w:rFonts w:ascii="Times New Roman" w:eastAsia="Times New Roman" w:hAnsi="Times New Roman" w:cs="Times New Roman"/>
          <w:color w:val="050505"/>
          <w:sz w:val="24"/>
          <w:szCs w:val="24"/>
          <w:lang w:eastAsia="pl-PL"/>
        </w:rPr>
        <w:t>Tu kropka różowa – pisanka gotowa"</w:t>
      </w:r>
    </w:p>
    <w:p w:rsidR="00E1715F" w:rsidRPr="00485035" w:rsidRDefault="00E1715F">
      <w:pPr>
        <w:rPr>
          <w:rFonts w:ascii="Times New Roman" w:hAnsi="Times New Roman" w:cs="Times New Roman"/>
          <w:sz w:val="24"/>
          <w:szCs w:val="24"/>
        </w:rPr>
      </w:pPr>
    </w:p>
    <w:p w:rsidR="00E1715F" w:rsidRPr="00485035" w:rsidRDefault="00E1715F" w:rsidP="00B51153">
      <w:pPr>
        <w:pStyle w:val="Akapitzlist"/>
        <w:numPr>
          <w:ilvl w:val="0"/>
          <w:numId w:val="2"/>
        </w:numPr>
        <w:rPr>
          <w:rFonts w:ascii="Times New Roman" w:hAnsi="Times New Roman" w:cs="Times New Roman"/>
          <w:b/>
          <w:sz w:val="24"/>
          <w:szCs w:val="24"/>
        </w:rPr>
      </w:pPr>
      <w:r w:rsidRPr="00485035">
        <w:rPr>
          <w:rFonts w:ascii="Times New Roman" w:hAnsi="Times New Roman" w:cs="Times New Roman"/>
          <w:b/>
          <w:sz w:val="24"/>
          <w:szCs w:val="24"/>
        </w:rPr>
        <w:t>Rozmowa na temat piosenki:</w:t>
      </w:r>
    </w:p>
    <w:p w:rsidR="00E1715F" w:rsidRPr="00485035" w:rsidRDefault="00E1715F">
      <w:pPr>
        <w:rPr>
          <w:rFonts w:ascii="Times New Roman" w:hAnsi="Times New Roman" w:cs="Times New Roman"/>
          <w:sz w:val="24"/>
          <w:szCs w:val="24"/>
        </w:rPr>
      </w:pPr>
      <w:r w:rsidRPr="00485035">
        <w:rPr>
          <w:rFonts w:ascii="Times New Roman" w:hAnsi="Times New Roman" w:cs="Times New Roman"/>
          <w:sz w:val="24"/>
          <w:szCs w:val="24"/>
        </w:rPr>
        <w:t>− Co to są pisanki?</w:t>
      </w:r>
      <w:r w:rsidRPr="00485035">
        <w:rPr>
          <w:rFonts w:ascii="Times New Roman" w:hAnsi="Times New Roman" w:cs="Times New Roman"/>
          <w:sz w:val="24"/>
          <w:szCs w:val="24"/>
        </w:rPr>
        <w:br/>
        <w:t xml:space="preserve"> − Jakie wzory miały pisanki z piosenki? </w:t>
      </w:r>
    </w:p>
    <w:p w:rsidR="00E1715F" w:rsidRPr="00485035" w:rsidRDefault="00E1715F" w:rsidP="00B51153">
      <w:pPr>
        <w:pStyle w:val="Akapitzlist"/>
        <w:numPr>
          <w:ilvl w:val="0"/>
          <w:numId w:val="2"/>
        </w:numPr>
        <w:jc w:val="both"/>
        <w:rPr>
          <w:rFonts w:ascii="Times New Roman" w:hAnsi="Times New Roman" w:cs="Times New Roman"/>
          <w:b/>
          <w:sz w:val="24"/>
          <w:szCs w:val="24"/>
        </w:rPr>
      </w:pPr>
      <w:r w:rsidRPr="00485035">
        <w:rPr>
          <w:rFonts w:ascii="Times New Roman" w:hAnsi="Times New Roman" w:cs="Times New Roman"/>
          <w:b/>
          <w:sz w:val="24"/>
          <w:szCs w:val="24"/>
        </w:rPr>
        <w:t xml:space="preserve">Zabawa orientacyjno-porządkowa „Przestraszone zajączki”. </w:t>
      </w:r>
    </w:p>
    <w:p w:rsidR="00E1715F" w:rsidRPr="00485035" w:rsidRDefault="00B51153" w:rsidP="00E1715F">
      <w:pPr>
        <w:ind w:left="360"/>
        <w:jc w:val="both"/>
        <w:rPr>
          <w:rFonts w:ascii="Times New Roman" w:hAnsi="Times New Roman" w:cs="Times New Roman"/>
          <w:i/>
          <w:color w:val="FF0000"/>
          <w:sz w:val="24"/>
          <w:szCs w:val="24"/>
        </w:rPr>
      </w:pPr>
      <w:r>
        <w:rPr>
          <w:rFonts w:ascii="Times New Roman" w:hAnsi="Times New Roman" w:cs="Times New Roman"/>
          <w:i/>
          <w:color w:val="FF0000"/>
          <w:sz w:val="24"/>
          <w:szCs w:val="24"/>
        </w:rPr>
        <w:t>Obręcz ze skakanki</w:t>
      </w:r>
      <w:r w:rsidR="00E1715F" w:rsidRPr="0048503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garnek i łyżka (bębenek)</w:t>
      </w:r>
      <w:r w:rsidR="00E1715F" w:rsidRPr="00485035">
        <w:rPr>
          <w:rFonts w:ascii="Times New Roman" w:hAnsi="Times New Roman" w:cs="Times New Roman"/>
          <w:i/>
          <w:color w:val="FF0000"/>
          <w:sz w:val="24"/>
          <w:szCs w:val="24"/>
        </w:rPr>
        <w:t xml:space="preserve">. </w:t>
      </w:r>
    </w:p>
    <w:p w:rsidR="00E1715F" w:rsidRPr="00485035" w:rsidRDefault="00B51153" w:rsidP="00E1715F">
      <w:pPr>
        <w:jc w:val="both"/>
        <w:rPr>
          <w:rFonts w:ascii="Times New Roman" w:hAnsi="Times New Roman" w:cs="Times New Roman"/>
          <w:sz w:val="24"/>
          <w:szCs w:val="24"/>
        </w:rPr>
      </w:pPr>
      <w:r>
        <w:rPr>
          <w:rFonts w:ascii="Times New Roman" w:hAnsi="Times New Roman" w:cs="Times New Roman"/>
          <w:sz w:val="24"/>
          <w:szCs w:val="24"/>
        </w:rPr>
        <w:t>Dziecko jako zajączek skacze</w:t>
      </w:r>
      <w:r w:rsidR="00E1715F" w:rsidRPr="00485035">
        <w:rPr>
          <w:rFonts w:ascii="Times New Roman" w:hAnsi="Times New Roman" w:cs="Times New Roman"/>
          <w:sz w:val="24"/>
          <w:szCs w:val="24"/>
        </w:rPr>
        <w:t xml:space="preserve"> </w:t>
      </w:r>
      <w:r>
        <w:rPr>
          <w:rFonts w:ascii="Times New Roman" w:hAnsi="Times New Roman" w:cs="Times New Roman"/>
          <w:sz w:val="24"/>
          <w:szCs w:val="24"/>
        </w:rPr>
        <w:t>wokół obręczy rozłożonej</w:t>
      </w:r>
      <w:r w:rsidR="00E1715F" w:rsidRPr="00485035">
        <w:rPr>
          <w:rFonts w:ascii="Times New Roman" w:hAnsi="Times New Roman" w:cs="Times New Roman"/>
          <w:sz w:val="24"/>
          <w:szCs w:val="24"/>
        </w:rPr>
        <w:t xml:space="preserve"> na dywanie. Na mocne uderzenie w bębenek, które sygnalizuje zbliżającego się lisa</w:t>
      </w:r>
      <w:r>
        <w:rPr>
          <w:rFonts w:ascii="Times New Roman" w:hAnsi="Times New Roman" w:cs="Times New Roman"/>
          <w:sz w:val="24"/>
          <w:szCs w:val="24"/>
        </w:rPr>
        <w:t xml:space="preserve"> (rodzica), zajączek chowa się do norki (obręczy</w:t>
      </w:r>
      <w:r w:rsidR="00E1715F" w:rsidRPr="00485035">
        <w:rPr>
          <w:rFonts w:ascii="Times New Roman" w:hAnsi="Times New Roman" w:cs="Times New Roman"/>
          <w:sz w:val="24"/>
          <w:szCs w:val="24"/>
        </w:rPr>
        <w:t>). Dwa uderzenia w bębenek są sygnałem do ponownego ruchu – niebezpieczeństwo minęło.</w:t>
      </w:r>
    </w:p>
    <w:p w:rsidR="00E1715F" w:rsidRPr="00485035" w:rsidRDefault="00E1715F" w:rsidP="00B51153">
      <w:pPr>
        <w:pStyle w:val="Akapitzlist"/>
        <w:numPr>
          <w:ilvl w:val="0"/>
          <w:numId w:val="2"/>
        </w:numPr>
        <w:jc w:val="both"/>
        <w:rPr>
          <w:rFonts w:ascii="Times New Roman" w:hAnsi="Times New Roman" w:cs="Times New Roman"/>
          <w:b/>
          <w:sz w:val="24"/>
          <w:szCs w:val="24"/>
        </w:rPr>
      </w:pPr>
      <w:r w:rsidRPr="00485035">
        <w:rPr>
          <w:rFonts w:ascii="Times New Roman" w:hAnsi="Times New Roman" w:cs="Times New Roman"/>
          <w:b/>
          <w:sz w:val="24"/>
          <w:szCs w:val="24"/>
        </w:rPr>
        <w:t xml:space="preserve">Zabawa integracyjna „Wyrabiamy ciasto”. </w:t>
      </w:r>
    </w:p>
    <w:p w:rsidR="00E1715F" w:rsidRDefault="003847B0" w:rsidP="00E1715F">
      <w:pPr>
        <w:jc w:val="both"/>
        <w:rPr>
          <w:rFonts w:ascii="Times New Roman" w:hAnsi="Times New Roman" w:cs="Times New Roman"/>
          <w:sz w:val="24"/>
          <w:szCs w:val="24"/>
        </w:rPr>
      </w:pPr>
      <w:r>
        <w:rPr>
          <w:rFonts w:ascii="Times New Roman" w:hAnsi="Times New Roman" w:cs="Times New Roman"/>
          <w:sz w:val="24"/>
          <w:szCs w:val="24"/>
        </w:rPr>
        <w:t>Dziecko dobiera się w parę z rodzicem</w:t>
      </w:r>
      <w:r w:rsidR="00E1715F" w:rsidRPr="00485035">
        <w:rPr>
          <w:rFonts w:ascii="Times New Roman" w:hAnsi="Times New Roman" w:cs="Times New Roman"/>
          <w:sz w:val="24"/>
          <w:szCs w:val="24"/>
        </w:rPr>
        <w:t>. Jedno będzie naśladowało wyrabianie ciasta, wykonując ruchy zagniatania, wałkowani</w:t>
      </w:r>
      <w:r>
        <w:rPr>
          <w:rFonts w:ascii="Times New Roman" w:hAnsi="Times New Roman" w:cs="Times New Roman"/>
          <w:sz w:val="24"/>
          <w:szCs w:val="24"/>
        </w:rPr>
        <w:t>a, smarowania itp. (podaje je rodzic</w:t>
      </w:r>
      <w:r w:rsidR="00E1715F" w:rsidRPr="00485035">
        <w:rPr>
          <w:rFonts w:ascii="Times New Roman" w:hAnsi="Times New Roman" w:cs="Times New Roman"/>
          <w:sz w:val="24"/>
          <w:szCs w:val="24"/>
        </w:rPr>
        <w:t>), drugie posłuży za tworzywo – wyrabiane ciasto. Po zakończeniu czynności związanych z pieczeniem w parze następuje zmiana ról.</w:t>
      </w:r>
    </w:p>
    <w:p w:rsidR="000C1CD6" w:rsidRPr="005E35F5" w:rsidRDefault="000C1CD6" w:rsidP="005E35F5">
      <w:pPr>
        <w:pStyle w:val="Akapitzlist"/>
        <w:numPr>
          <w:ilvl w:val="0"/>
          <w:numId w:val="2"/>
        </w:numPr>
        <w:jc w:val="both"/>
        <w:rPr>
          <w:rFonts w:ascii="Times New Roman" w:hAnsi="Times New Roman" w:cs="Times New Roman"/>
          <w:b/>
          <w:sz w:val="24"/>
          <w:szCs w:val="24"/>
        </w:rPr>
      </w:pPr>
      <w:r w:rsidRPr="005E35F5">
        <w:rPr>
          <w:rFonts w:ascii="Times New Roman" w:hAnsi="Times New Roman" w:cs="Times New Roman"/>
          <w:b/>
          <w:sz w:val="24"/>
          <w:szCs w:val="24"/>
        </w:rPr>
        <w:t>Praca z Kartą pracy, cz.2, nr 14.</w:t>
      </w:r>
    </w:p>
    <w:p w:rsidR="005E35F5" w:rsidRDefault="005E35F5" w:rsidP="005E35F5">
      <w:pPr>
        <w:jc w:val="both"/>
        <w:rPr>
          <w:rFonts w:ascii="Times New Roman" w:hAnsi="Times New Roman" w:cs="Times New Roman"/>
          <w:sz w:val="24"/>
          <w:szCs w:val="24"/>
        </w:rPr>
      </w:pPr>
      <w:r>
        <w:rPr>
          <w:rFonts w:ascii="Times New Roman" w:hAnsi="Times New Roman" w:cs="Times New Roman"/>
          <w:sz w:val="24"/>
          <w:szCs w:val="24"/>
        </w:rPr>
        <w:t>- Odszukanie w naklejkach obrazka pisanki i naklejenie go w ramce.</w:t>
      </w:r>
    </w:p>
    <w:p w:rsidR="005E35F5" w:rsidRPr="005E35F5" w:rsidRDefault="005E35F5" w:rsidP="005E35F5">
      <w:pPr>
        <w:jc w:val="both"/>
        <w:rPr>
          <w:rFonts w:ascii="Times New Roman" w:hAnsi="Times New Roman" w:cs="Times New Roman"/>
          <w:sz w:val="24"/>
          <w:szCs w:val="24"/>
        </w:rPr>
      </w:pPr>
      <w:r>
        <w:rPr>
          <w:rFonts w:ascii="Times New Roman" w:hAnsi="Times New Roman" w:cs="Times New Roman"/>
          <w:sz w:val="24"/>
          <w:szCs w:val="24"/>
        </w:rPr>
        <w:t>- Pokolorowanie tak samo rysunku jajka.</w:t>
      </w:r>
    </w:p>
    <w:p w:rsidR="00B34D12" w:rsidRDefault="00B34D12" w:rsidP="00485035">
      <w:pPr>
        <w:ind w:left="360"/>
        <w:jc w:val="both"/>
        <w:rPr>
          <w:rFonts w:ascii="Times New Roman" w:hAnsi="Times New Roman" w:cs="Times New Roman"/>
          <w:b/>
          <w:sz w:val="24"/>
          <w:szCs w:val="24"/>
        </w:rPr>
      </w:pPr>
    </w:p>
    <w:p w:rsidR="00B34D12" w:rsidRDefault="005E35F5" w:rsidP="005E35F5">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Zabawy na świeżym powietrzu.</w:t>
      </w:r>
    </w:p>
    <w:p w:rsidR="005E35F5" w:rsidRPr="005E35F5" w:rsidRDefault="005E35F5" w:rsidP="005E35F5">
      <w:pPr>
        <w:pStyle w:val="Akapitzlist"/>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Dla chętnych - kolorowanka, załącznik Miś z pisankami.</w:t>
      </w:r>
    </w:p>
    <w:p w:rsidR="00B34D12" w:rsidRDefault="00B34D12" w:rsidP="00485035">
      <w:pPr>
        <w:ind w:left="360"/>
        <w:jc w:val="both"/>
        <w:rPr>
          <w:rFonts w:ascii="Times New Roman" w:hAnsi="Times New Roman" w:cs="Times New Roman"/>
          <w:b/>
          <w:sz w:val="24"/>
          <w:szCs w:val="24"/>
        </w:rPr>
      </w:pPr>
    </w:p>
    <w:p w:rsidR="00B34D12" w:rsidRDefault="00B34D12" w:rsidP="00485035">
      <w:pPr>
        <w:ind w:left="360"/>
        <w:jc w:val="both"/>
        <w:rPr>
          <w:rFonts w:ascii="Times New Roman" w:hAnsi="Times New Roman" w:cs="Times New Roman"/>
          <w:b/>
          <w:sz w:val="24"/>
          <w:szCs w:val="24"/>
        </w:rPr>
      </w:pPr>
    </w:p>
    <w:p w:rsidR="00B34D12" w:rsidRDefault="00B34D12" w:rsidP="00485035">
      <w:pPr>
        <w:ind w:left="360"/>
        <w:jc w:val="both"/>
        <w:rPr>
          <w:rFonts w:ascii="Times New Roman" w:hAnsi="Times New Roman" w:cs="Times New Roman"/>
          <w:b/>
          <w:sz w:val="24"/>
          <w:szCs w:val="24"/>
        </w:rPr>
      </w:pPr>
    </w:p>
    <w:p w:rsidR="00B34D12" w:rsidRDefault="00B34D12" w:rsidP="00485035">
      <w:pPr>
        <w:ind w:left="360"/>
        <w:jc w:val="both"/>
        <w:rPr>
          <w:rFonts w:ascii="Times New Roman" w:hAnsi="Times New Roman" w:cs="Times New Roman"/>
          <w:b/>
          <w:sz w:val="24"/>
          <w:szCs w:val="24"/>
        </w:rPr>
      </w:pPr>
    </w:p>
    <w:p w:rsidR="00B34D12" w:rsidRDefault="00B34D12" w:rsidP="00485035">
      <w:pPr>
        <w:ind w:left="360"/>
        <w:jc w:val="both"/>
        <w:rPr>
          <w:rFonts w:ascii="Times New Roman" w:hAnsi="Times New Roman" w:cs="Times New Roman"/>
          <w:b/>
          <w:sz w:val="24"/>
          <w:szCs w:val="24"/>
        </w:rPr>
      </w:pPr>
    </w:p>
    <w:p w:rsidR="005E35F5" w:rsidRPr="00485035" w:rsidRDefault="005E35F5" w:rsidP="00485035">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Miś z pisankami</w:t>
      </w:r>
    </w:p>
    <w:p w:rsidR="00485035" w:rsidRPr="00485035" w:rsidRDefault="00485035" w:rsidP="00485035">
      <w:pPr>
        <w:ind w:left="360"/>
        <w:jc w:val="both"/>
        <w:rPr>
          <w:b/>
        </w:rPr>
      </w:pPr>
      <w:r>
        <w:rPr>
          <w:b/>
          <w:noProof/>
          <w:lang w:eastAsia="pl-PL"/>
        </w:rPr>
        <w:drawing>
          <wp:inline distT="0" distB="0" distL="0" distR="0">
            <wp:extent cx="5924550" cy="8115300"/>
            <wp:effectExtent l="19050" t="0" r="0" b="0"/>
            <wp:docPr id="1" name="Obraz 1" descr="C:\Users\Admin\Downloads\92592673_604530060128675_43609706697777479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92592673_604530060128675_4360970669777747968_o.jpg"/>
                    <pic:cNvPicPr>
                      <a:picLocks noChangeAspect="1" noChangeArrowheads="1"/>
                    </pic:cNvPicPr>
                  </pic:nvPicPr>
                  <pic:blipFill>
                    <a:blip r:embed="rId7"/>
                    <a:srcRect/>
                    <a:stretch>
                      <a:fillRect/>
                    </a:stretch>
                  </pic:blipFill>
                  <pic:spPr bwMode="auto">
                    <a:xfrm>
                      <a:off x="0" y="0"/>
                      <a:ext cx="5932397" cy="8126049"/>
                    </a:xfrm>
                    <a:prstGeom prst="rect">
                      <a:avLst/>
                    </a:prstGeom>
                    <a:noFill/>
                    <a:ln w="9525">
                      <a:noFill/>
                      <a:miter lim="800000"/>
                      <a:headEnd/>
                      <a:tailEnd/>
                    </a:ln>
                  </pic:spPr>
                </pic:pic>
              </a:graphicData>
            </a:graphic>
          </wp:inline>
        </w:drawing>
      </w:r>
    </w:p>
    <w:sectPr w:rsidR="00485035" w:rsidRPr="00485035" w:rsidSect="00B075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9B1" w:rsidRDefault="00E649B1" w:rsidP="00E1715F">
      <w:pPr>
        <w:spacing w:after="0" w:line="240" w:lineRule="auto"/>
      </w:pPr>
      <w:r>
        <w:separator/>
      </w:r>
    </w:p>
  </w:endnote>
  <w:endnote w:type="continuationSeparator" w:id="1">
    <w:p w:rsidR="00E649B1" w:rsidRDefault="00E649B1" w:rsidP="00E17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9B1" w:rsidRDefault="00E649B1" w:rsidP="00E1715F">
      <w:pPr>
        <w:spacing w:after="0" w:line="240" w:lineRule="auto"/>
      </w:pPr>
      <w:r>
        <w:separator/>
      </w:r>
    </w:p>
  </w:footnote>
  <w:footnote w:type="continuationSeparator" w:id="1">
    <w:p w:rsidR="00E649B1" w:rsidRDefault="00E649B1" w:rsidP="00E17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E5A"/>
    <w:multiLevelType w:val="hybridMultilevel"/>
    <w:tmpl w:val="307A4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CB01D5"/>
    <w:multiLevelType w:val="hybridMultilevel"/>
    <w:tmpl w:val="143CB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7519E0"/>
    <w:multiLevelType w:val="hybridMultilevel"/>
    <w:tmpl w:val="2D8CA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715F"/>
    <w:rsid w:val="000466E2"/>
    <w:rsid w:val="000C1CD6"/>
    <w:rsid w:val="000D59B2"/>
    <w:rsid w:val="00133C9A"/>
    <w:rsid w:val="001614EE"/>
    <w:rsid w:val="003847B0"/>
    <w:rsid w:val="00485035"/>
    <w:rsid w:val="005E35F5"/>
    <w:rsid w:val="00AA23BD"/>
    <w:rsid w:val="00B0751C"/>
    <w:rsid w:val="00B34D12"/>
    <w:rsid w:val="00B51153"/>
    <w:rsid w:val="00B66D36"/>
    <w:rsid w:val="00D1766D"/>
    <w:rsid w:val="00E1715F"/>
    <w:rsid w:val="00E649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5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5F"/>
    <w:pPr>
      <w:ind w:left="720"/>
      <w:contextualSpacing/>
    </w:pPr>
  </w:style>
  <w:style w:type="paragraph" w:styleId="Nagwek">
    <w:name w:val="header"/>
    <w:basedOn w:val="Normalny"/>
    <w:link w:val="NagwekZnak"/>
    <w:uiPriority w:val="99"/>
    <w:semiHidden/>
    <w:unhideWhenUsed/>
    <w:rsid w:val="00E1715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15F"/>
  </w:style>
  <w:style w:type="paragraph" w:styleId="Stopka">
    <w:name w:val="footer"/>
    <w:basedOn w:val="Normalny"/>
    <w:link w:val="StopkaZnak"/>
    <w:uiPriority w:val="99"/>
    <w:semiHidden/>
    <w:unhideWhenUsed/>
    <w:rsid w:val="00E171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1715F"/>
  </w:style>
  <w:style w:type="paragraph" w:styleId="Tekstdymka">
    <w:name w:val="Balloon Text"/>
    <w:basedOn w:val="Normalny"/>
    <w:link w:val="TekstdymkaZnak"/>
    <w:uiPriority w:val="99"/>
    <w:semiHidden/>
    <w:unhideWhenUsed/>
    <w:rsid w:val="00485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978574">
      <w:bodyDiv w:val="1"/>
      <w:marLeft w:val="0"/>
      <w:marRight w:val="0"/>
      <w:marTop w:val="0"/>
      <w:marBottom w:val="0"/>
      <w:divBdr>
        <w:top w:val="none" w:sz="0" w:space="0" w:color="auto"/>
        <w:left w:val="none" w:sz="0" w:space="0" w:color="auto"/>
        <w:bottom w:val="none" w:sz="0" w:space="0" w:color="auto"/>
        <w:right w:val="none" w:sz="0" w:space="0" w:color="auto"/>
      </w:divBdr>
      <w:divsChild>
        <w:div w:id="574509409">
          <w:marLeft w:val="0"/>
          <w:marRight w:val="0"/>
          <w:marTop w:val="0"/>
          <w:marBottom w:val="0"/>
          <w:divBdr>
            <w:top w:val="none" w:sz="0" w:space="0" w:color="auto"/>
            <w:left w:val="none" w:sz="0" w:space="0" w:color="auto"/>
            <w:bottom w:val="none" w:sz="0" w:space="0" w:color="auto"/>
            <w:right w:val="none" w:sz="0" w:space="0" w:color="auto"/>
          </w:divBdr>
        </w:div>
        <w:div w:id="680813355">
          <w:marLeft w:val="0"/>
          <w:marRight w:val="0"/>
          <w:marTop w:val="0"/>
          <w:marBottom w:val="0"/>
          <w:divBdr>
            <w:top w:val="none" w:sz="0" w:space="0" w:color="auto"/>
            <w:left w:val="none" w:sz="0" w:space="0" w:color="auto"/>
            <w:bottom w:val="none" w:sz="0" w:space="0" w:color="auto"/>
            <w:right w:val="none" w:sz="0" w:space="0" w:color="auto"/>
          </w:divBdr>
        </w:div>
        <w:div w:id="1039629169">
          <w:marLeft w:val="0"/>
          <w:marRight w:val="0"/>
          <w:marTop w:val="120"/>
          <w:marBottom w:val="0"/>
          <w:divBdr>
            <w:top w:val="none" w:sz="0" w:space="0" w:color="auto"/>
            <w:left w:val="none" w:sz="0" w:space="0" w:color="auto"/>
            <w:bottom w:val="none" w:sz="0" w:space="0" w:color="auto"/>
            <w:right w:val="none" w:sz="0" w:space="0" w:color="auto"/>
          </w:divBdr>
          <w:divsChild>
            <w:div w:id="79719262">
              <w:marLeft w:val="0"/>
              <w:marRight w:val="0"/>
              <w:marTop w:val="0"/>
              <w:marBottom w:val="0"/>
              <w:divBdr>
                <w:top w:val="none" w:sz="0" w:space="0" w:color="auto"/>
                <w:left w:val="none" w:sz="0" w:space="0" w:color="auto"/>
                <w:bottom w:val="none" w:sz="0" w:space="0" w:color="auto"/>
                <w:right w:val="none" w:sz="0" w:space="0" w:color="auto"/>
              </w:divBdr>
            </w:div>
            <w:div w:id="656498339">
              <w:marLeft w:val="0"/>
              <w:marRight w:val="0"/>
              <w:marTop w:val="0"/>
              <w:marBottom w:val="0"/>
              <w:divBdr>
                <w:top w:val="none" w:sz="0" w:space="0" w:color="auto"/>
                <w:left w:val="none" w:sz="0" w:space="0" w:color="auto"/>
                <w:bottom w:val="none" w:sz="0" w:space="0" w:color="auto"/>
                <w:right w:val="none" w:sz="0" w:space="0" w:color="auto"/>
              </w:divBdr>
            </w:div>
          </w:divsChild>
        </w:div>
        <w:div w:id="357973874">
          <w:marLeft w:val="0"/>
          <w:marRight w:val="0"/>
          <w:marTop w:val="120"/>
          <w:marBottom w:val="0"/>
          <w:divBdr>
            <w:top w:val="none" w:sz="0" w:space="0" w:color="auto"/>
            <w:left w:val="none" w:sz="0" w:space="0" w:color="auto"/>
            <w:bottom w:val="none" w:sz="0" w:space="0" w:color="auto"/>
            <w:right w:val="none" w:sz="0" w:space="0" w:color="auto"/>
          </w:divBdr>
          <w:divsChild>
            <w:div w:id="1047100738">
              <w:marLeft w:val="0"/>
              <w:marRight w:val="0"/>
              <w:marTop w:val="0"/>
              <w:marBottom w:val="0"/>
              <w:divBdr>
                <w:top w:val="none" w:sz="0" w:space="0" w:color="auto"/>
                <w:left w:val="none" w:sz="0" w:space="0" w:color="auto"/>
                <w:bottom w:val="none" w:sz="0" w:space="0" w:color="auto"/>
                <w:right w:val="none" w:sz="0" w:space="0" w:color="auto"/>
              </w:divBdr>
            </w:div>
            <w:div w:id="188375191">
              <w:marLeft w:val="0"/>
              <w:marRight w:val="0"/>
              <w:marTop w:val="0"/>
              <w:marBottom w:val="0"/>
              <w:divBdr>
                <w:top w:val="none" w:sz="0" w:space="0" w:color="auto"/>
                <w:left w:val="none" w:sz="0" w:space="0" w:color="auto"/>
                <w:bottom w:val="none" w:sz="0" w:space="0" w:color="auto"/>
                <w:right w:val="none" w:sz="0" w:space="0" w:color="auto"/>
              </w:divBdr>
            </w:div>
          </w:divsChild>
        </w:div>
        <w:div w:id="222912894">
          <w:marLeft w:val="0"/>
          <w:marRight w:val="0"/>
          <w:marTop w:val="120"/>
          <w:marBottom w:val="0"/>
          <w:divBdr>
            <w:top w:val="none" w:sz="0" w:space="0" w:color="auto"/>
            <w:left w:val="none" w:sz="0" w:space="0" w:color="auto"/>
            <w:bottom w:val="none" w:sz="0" w:space="0" w:color="auto"/>
            <w:right w:val="none" w:sz="0" w:space="0" w:color="auto"/>
          </w:divBdr>
          <w:divsChild>
            <w:div w:id="272134059">
              <w:marLeft w:val="0"/>
              <w:marRight w:val="0"/>
              <w:marTop w:val="0"/>
              <w:marBottom w:val="0"/>
              <w:divBdr>
                <w:top w:val="none" w:sz="0" w:space="0" w:color="auto"/>
                <w:left w:val="none" w:sz="0" w:space="0" w:color="auto"/>
                <w:bottom w:val="none" w:sz="0" w:space="0" w:color="auto"/>
                <w:right w:val="none" w:sz="0" w:space="0" w:color="auto"/>
              </w:divBdr>
            </w:div>
            <w:div w:id="7770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Karol Zacharski</cp:lastModifiedBy>
  <cp:revision>3</cp:revision>
  <dcterms:created xsi:type="dcterms:W3CDTF">2021-03-30T18:37:00Z</dcterms:created>
  <dcterms:modified xsi:type="dcterms:W3CDTF">2021-04-01T00:18:00Z</dcterms:modified>
</cp:coreProperties>
</file>