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964F80" w:rsidRDefault="008A0429" w:rsidP="00964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80">
        <w:rPr>
          <w:rFonts w:ascii="Times New Roman" w:hAnsi="Times New Roman" w:cs="Times New Roman"/>
          <w:b/>
          <w:sz w:val="24"/>
          <w:szCs w:val="24"/>
        </w:rPr>
        <w:t>Temat dnia:  „Pisanki wielkanocne”</w:t>
      </w:r>
    </w:p>
    <w:p w:rsidR="008A0429" w:rsidRPr="00964F80" w:rsidRDefault="008A0429">
      <w:pPr>
        <w:rPr>
          <w:rFonts w:ascii="Times New Roman" w:hAnsi="Times New Roman" w:cs="Times New Roman"/>
          <w:b/>
          <w:sz w:val="24"/>
          <w:szCs w:val="24"/>
        </w:rPr>
      </w:pPr>
      <w:r w:rsidRPr="00964F80">
        <w:rPr>
          <w:rFonts w:ascii="Times New Roman" w:hAnsi="Times New Roman" w:cs="Times New Roman"/>
          <w:b/>
          <w:sz w:val="24"/>
          <w:szCs w:val="24"/>
        </w:rPr>
        <w:t>Cele:</w:t>
      </w:r>
    </w:p>
    <w:p w:rsidR="008A0429" w:rsidRPr="008A0429" w:rsidRDefault="008A0429">
      <w:pPr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>-rozwijanie myślenia przyczynowo- skutkowego</w:t>
      </w:r>
    </w:p>
    <w:p w:rsidR="008A0429" w:rsidRPr="008A0429" w:rsidRDefault="008A0429">
      <w:pPr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>- uwrażliwianie na piękno otaczającej nas przyrody</w:t>
      </w:r>
    </w:p>
    <w:p w:rsidR="008A0429" w:rsidRPr="008A0429" w:rsidRDefault="008A0429">
      <w:pPr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>- prowadzenie eksperymentów badawczych</w:t>
      </w:r>
    </w:p>
    <w:p w:rsidR="008A0429" w:rsidRPr="00964F80" w:rsidRDefault="008A0429">
      <w:pPr>
        <w:rPr>
          <w:rFonts w:ascii="Times New Roman" w:hAnsi="Times New Roman" w:cs="Times New Roman"/>
          <w:b/>
          <w:sz w:val="24"/>
          <w:szCs w:val="24"/>
        </w:rPr>
      </w:pPr>
      <w:r w:rsidRPr="00964F80">
        <w:rPr>
          <w:rFonts w:ascii="Times New Roman" w:hAnsi="Times New Roman" w:cs="Times New Roman"/>
          <w:b/>
          <w:sz w:val="24"/>
          <w:szCs w:val="24"/>
        </w:rPr>
        <w:t>Przebieg</w:t>
      </w:r>
    </w:p>
    <w:p w:rsidR="008A0429" w:rsidRDefault="00964F80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Zajęcia 1 </w:t>
      </w:r>
      <w:r w:rsidR="008A0429" w:rsidRPr="00964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badawcza </w:t>
      </w:r>
      <w:r w:rsidR="008A0429" w:rsidRPr="00964F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Poznajemy budowę jajka</w:t>
      </w:r>
      <w:r w:rsidR="008A0429" w:rsidRPr="00964F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64F80" w:rsidRPr="00964F80" w:rsidRDefault="00964F80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A0429">
        <w:rPr>
          <w:rFonts w:ascii="Times New Roman" w:hAnsi="Times New Roman" w:cs="Times New Roman"/>
          <w:color w:val="FF00FF"/>
          <w:sz w:val="24"/>
          <w:szCs w:val="24"/>
        </w:rPr>
        <w:t xml:space="preserve">Jajka: kurze, przepiórcze, strusie (lub ich obrazki), </w:t>
      </w:r>
      <w:r w:rsidRPr="008A0429">
        <w:rPr>
          <w:rFonts w:ascii="Times New Roman" w:hAnsi="Times New Roman" w:cs="Times New Roman"/>
          <w:sz w:val="24"/>
          <w:szCs w:val="24"/>
        </w:rPr>
        <w:t>ZAŁ.1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A0429">
        <w:rPr>
          <w:rFonts w:ascii="Times New Roman" w:hAnsi="Times New Roman" w:cs="Times New Roman"/>
          <w:color w:val="FF00FF"/>
          <w:sz w:val="24"/>
          <w:szCs w:val="24"/>
        </w:rPr>
        <w:t xml:space="preserve"> jajka kurze – gotowane i  2 surowe.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- Dzieci oglądają jajka: kurze, przepiórcze i strusie - ich obrazki) , porównują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ich wielkość i kolorystykę, wypowiadają się na temat ich kształtu; podają przykłady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zwierząt, które wykluwają się z jajek.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Rodzic rozbija przed dzieckiem jajko. Dziecko oglądają jego zawartość, nazywa poszczególne części składowe: skorupka, białko, żółtko.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Rodzic pokazuje dzieciom dwa jednakowe jajka. Prosi, aby zastanowiły się, po czym można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poznać, że jedno z nich jest surowe, a drugie – gotowane. Dzieci podają swoje propozycje.</w:t>
      </w:r>
    </w:p>
    <w:p w:rsid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Następnie rodzic lub dziecko wprawia oba jajka w ruch obrotowy. Dzieci obserwują poruszające się jajka i określają, które z nich kręci się szybciej. Rozbijają jajko i sprawdzają, czy miały rację.</w:t>
      </w:r>
    </w:p>
    <w:p w:rsidR="00964F80" w:rsidRPr="008A0429" w:rsidRDefault="00964F80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0429" w:rsidRPr="00964F80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64F80">
        <w:rPr>
          <w:rFonts w:ascii="Times New Roman" w:hAnsi="Times New Roman" w:cs="Times New Roman"/>
          <w:color w:val="000000"/>
          <w:sz w:val="24"/>
          <w:szCs w:val="24"/>
          <w:u w:val="single"/>
        </w:rPr>
        <w:t>DZIECI 6-LETNIE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Odkrywam siebie. Litery i liczby</w:t>
      </w:r>
      <w:r w:rsidRPr="008A0429">
        <w:rPr>
          <w:rFonts w:ascii="Times New Roman" w:hAnsi="Times New Roman" w:cs="Times New Roman"/>
          <w:color w:val="000000"/>
          <w:sz w:val="24"/>
          <w:szCs w:val="24"/>
        </w:rPr>
        <w:t>, s. 74.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Kolorowanie pól z literami tworzącymi nazwy zdjęć, znajdującymi się w tabeli.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Tworzenie wyrazów z liter i sylab. Czytanie ich.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Odkrywam siebie. Litery i liczby</w:t>
      </w:r>
      <w:r w:rsidRPr="008A0429">
        <w:rPr>
          <w:rFonts w:ascii="Times New Roman" w:hAnsi="Times New Roman" w:cs="Times New Roman"/>
          <w:color w:val="000000"/>
          <w:sz w:val="24"/>
          <w:szCs w:val="24"/>
        </w:rPr>
        <w:t>, s. 75.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Nazywanie zdjęć. Odszukiwanie na końcu kart kartoników z ich nazwami. Wycinanie ich,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a potem przyklejanie pod odpowiednimi zdjęciami.</w:t>
      </w:r>
    </w:p>
    <w:p w:rsidR="00964F80" w:rsidRDefault="00964F80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Zajęcia 2</w:t>
      </w:r>
      <w:r w:rsidR="00964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Historyjka obrazkowa </w:t>
      </w:r>
      <w:r w:rsidRPr="008A04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Przygoda wielkanocna</w:t>
      </w:r>
      <w:r w:rsidRPr="008A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4F80" w:rsidRPr="008A0429" w:rsidRDefault="00964F80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Słuchanie kilku ciekawostek na temat pisanek.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Zwyczaj zdobienia jaj w czasie Wielkanocy ma w Polsce długą tradycję (od X wieku). Najpopularniejszą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najstarszą techniką zdobienia jaj jest technika batikowa polegająca na nanoszeniu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wosku przy użyciu tak zwanego pisaka (małego lejka z blachy, osadzonego na patyczku) lub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 użyciu szpilki.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innych technik należy wyskrobywanie wzorów przy użyciu ostrego narzędzia; oklejanie jaj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wycinankami z papieru, tkaniną; malowanie farbami różnego rodzaju oraz wytrawianie wzorów</w:t>
      </w:r>
    </w:p>
    <w:p w:rsidR="008A0429" w:rsidRPr="008A0429" w:rsidRDefault="008A0429" w:rsidP="008A042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kwasem (dawniej z kiszonej kapusty, obecnie – kwasem solnym).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>Karta pracy, cz. 3, nr 58.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>− Obejrzyjcie obrazk</w:t>
      </w:r>
      <w:r w:rsidR="00964F80">
        <w:rPr>
          <w:rFonts w:ascii="Times New Roman" w:hAnsi="Times New Roman" w:cs="Times New Roman"/>
          <w:sz w:val="24"/>
          <w:szCs w:val="24"/>
        </w:rPr>
        <w:t xml:space="preserve">i. Zaznaczcie kolejność zdarzeń </w:t>
      </w:r>
      <w:r w:rsidRPr="008A0429">
        <w:rPr>
          <w:rFonts w:ascii="Times New Roman" w:hAnsi="Times New Roman" w:cs="Times New Roman"/>
          <w:sz w:val="24"/>
          <w:szCs w:val="24"/>
        </w:rPr>
        <w:t>w historyjce, rysując w okien</w:t>
      </w:r>
      <w:r w:rsidR="00964F80">
        <w:rPr>
          <w:rFonts w:ascii="Times New Roman" w:hAnsi="Times New Roman" w:cs="Times New Roman"/>
          <w:sz w:val="24"/>
          <w:szCs w:val="24"/>
        </w:rPr>
        <w:t xml:space="preserve">kach przy obrazkach odpowiednią </w:t>
      </w:r>
      <w:r w:rsidRPr="008A0429">
        <w:rPr>
          <w:rFonts w:ascii="Times New Roman" w:hAnsi="Times New Roman" w:cs="Times New Roman"/>
          <w:sz w:val="24"/>
          <w:szCs w:val="24"/>
        </w:rPr>
        <w:t>liczbę kropek</w:t>
      </w:r>
      <w:r w:rsidR="00964F80">
        <w:rPr>
          <w:rFonts w:ascii="Times New Roman" w:hAnsi="Times New Roman" w:cs="Times New Roman"/>
          <w:sz w:val="24"/>
          <w:szCs w:val="24"/>
        </w:rPr>
        <w:t xml:space="preserve"> (5-latki)</w:t>
      </w:r>
      <w:r w:rsidRPr="008A0429">
        <w:rPr>
          <w:rFonts w:ascii="Times New Roman" w:hAnsi="Times New Roman" w:cs="Times New Roman"/>
          <w:sz w:val="24"/>
          <w:szCs w:val="24"/>
        </w:rPr>
        <w:t xml:space="preserve"> lub pisząc właściwe liczby</w:t>
      </w:r>
      <w:r w:rsidR="00964F80">
        <w:rPr>
          <w:rFonts w:ascii="Times New Roman" w:hAnsi="Times New Roman" w:cs="Times New Roman"/>
          <w:sz w:val="24"/>
          <w:szCs w:val="24"/>
        </w:rPr>
        <w:t xml:space="preserve"> (6-latki)</w:t>
      </w:r>
      <w:r w:rsidRPr="008A0429">
        <w:rPr>
          <w:rFonts w:ascii="Times New Roman" w:hAnsi="Times New Roman" w:cs="Times New Roman"/>
          <w:sz w:val="24"/>
          <w:szCs w:val="24"/>
        </w:rPr>
        <w:t>.</w:t>
      </w:r>
    </w:p>
    <w:p w:rsidR="008A0429" w:rsidRPr="008A0429" w:rsidRDefault="008A0429" w:rsidP="008A0429">
      <w:pPr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lastRenderedPageBreak/>
        <w:t>− Opowiedzcie historyjkę.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>Karta pracy, cz. 3, nr 59.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>− Mówcie rymowankę i r</w:t>
      </w:r>
      <w:r w:rsidR="00964F80">
        <w:rPr>
          <w:rFonts w:ascii="Times New Roman" w:hAnsi="Times New Roman" w:cs="Times New Roman"/>
          <w:sz w:val="24"/>
          <w:szCs w:val="24"/>
        </w:rPr>
        <w:t xml:space="preserve">ysujcie po śladach jajek. Potem </w:t>
      </w:r>
      <w:r w:rsidRPr="008A0429">
        <w:rPr>
          <w:rFonts w:ascii="Times New Roman" w:hAnsi="Times New Roman" w:cs="Times New Roman"/>
          <w:sz w:val="24"/>
          <w:szCs w:val="24"/>
        </w:rPr>
        <w:t>mówcie ry</w:t>
      </w:r>
      <w:r w:rsidR="00964F80">
        <w:rPr>
          <w:rFonts w:ascii="Times New Roman" w:hAnsi="Times New Roman" w:cs="Times New Roman"/>
          <w:sz w:val="24"/>
          <w:szCs w:val="24"/>
        </w:rPr>
        <w:t xml:space="preserve">mowankę i samodzielnie rysujcie </w:t>
      </w:r>
      <w:r w:rsidRPr="008A0429">
        <w:rPr>
          <w:rFonts w:ascii="Times New Roman" w:hAnsi="Times New Roman" w:cs="Times New Roman"/>
          <w:sz w:val="24"/>
          <w:szCs w:val="24"/>
        </w:rPr>
        <w:t>kontury jajek. Pokolorujcie rysunki jajek.</w:t>
      </w:r>
    </w:p>
    <w:p w:rsidR="008A0429" w:rsidRPr="008A0429" w:rsidRDefault="008A0429" w:rsidP="0096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 xml:space="preserve">− </w:t>
      </w:r>
      <w:r w:rsidR="00964F80">
        <w:rPr>
          <w:rFonts w:ascii="Times New Roman" w:hAnsi="Times New Roman" w:cs="Times New Roman"/>
          <w:sz w:val="24"/>
          <w:szCs w:val="24"/>
        </w:rPr>
        <w:t xml:space="preserve">Przeczytajcie tekst razem z rodzicem. On będzie czytać zdania, </w:t>
      </w:r>
      <w:r w:rsidRPr="008A0429">
        <w:rPr>
          <w:rFonts w:ascii="Times New Roman" w:hAnsi="Times New Roman" w:cs="Times New Roman"/>
          <w:sz w:val="24"/>
          <w:szCs w:val="24"/>
        </w:rPr>
        <w:t>wy będziecie je powt</w:t>
      </w:r>
      <w:r w:rsidR="00964F80">
        <w:rPr>
          <w:rFonts w:ascii="Times New Roman" w:hAnsi="Times New Roman" w:cs="Times New Roman"/>
          <w:sz w:val="24"/>
          <w:szCs w:val="24"/>
        </w:rPr>
        <w:t xml:space="preserve">arzać. Zilustrujcie przeczytane </w:t>
      </w:r>
      <w:r w:rsidRPr="008A0429">
        <w:rPr>
          <w:rFonts w:ascii="Times New Roman" w:hAnsi="Times New Roman" w:cs="Times New Roman"/>
          <w:sz w:val="24"/>
          <w:szCs w:val="24"/>
        </w:rPr>
        <w:t>zdania.</w:t>
      </w:r>
    </w:p>
    <w:p w:rsidR="008A0429" w:rsidRPr="008A0429" w:rsidRDefault="008A0429" w:rsidP="008A0429">
      <w:pPr>
        <w:rPr>
          <w:rFonts w:ascii="Times New Roman" w:hAnsi="Times New Roman" w:cs="Times New Roman"/>
          <w:b/>
          <w:sz w:val="24"/>
          <w:szCs w:val="24"/>
        </w:rPr>
      </w:pPr>
      <w:r w:rsidRPr="008A0429">
        <w:rPr>
          <w:rFonts w:ascii="Times New Roman" w:hAnsi="Times New Roman" w:cs="Times New Roman"/>
          <w:b/>
          <w:sz w:val="24"/>
          <w:szCs w:val="24"/>
        </w:rPr>
        <w:t>DLA CHĘTNYCH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Wysiewanie w doniczkach lub skrzynkach zboża i rzeżuchy (w ziemi i na wacie).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Oglądanie nasion zboża i rzeżuchy; porównywanie ich wyglądu.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A0429">
        <w:rPr>
          <w:rFonts w:ascii="Times New Roman" w:hAnsi="Times New Roman" w:cs="Times New Roman"/>
          <w:color w:val="FF00FF"/>
          <w:sz w:val="24"/>
          <w:szCs w:val="24"/>
        </w:rPr>
        <w:t>Nasiona zboża i rzeżuchy.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 xml:space="preserve">• Podział na sylaby słów: </w:t>
      </w: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zboże</w:t>
      </w:r>
      <w:r w:rsidRPr="008A04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rzeżucha</w:t>
      </w:r>
      <w:r w:rsidRPr="008A04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( WYKLASKIWANIE)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 xml:space="preserve">• Podział na głoski słów: </w:t>
      </w: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zboże</w:t>
      </w:r>
      <w:r w:rsidRPr="008A04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0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rzeżucha</w:t>
      </w:r>
      <w:r w:rsidRPr="008A04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Wymienianie, co będzie potrzebne do hodowli roślin.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A0429">
        <w:rPr>
          <w:rFonts w:ascii="Times New Roman" w:hAnsi="Times New Roman" w:cs="Times New Roman"/>
          <w:color w:val="FF00FF"/>
          <w:sz w:val="24"/>
          <w:szCs w:val="24"/>
        </w:rPr>
        <w:t>Doniczki, skrzynki, ziemia, wata, nasiona, woda, folia samoprzylepna.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Pokaz sposobu, w jaki wysiewamy nasiona do ziemi i na watę.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Sa</w:t>
      </w:r>
      <w:r w:rsidR="00964F80">
        <w:rPr>
          <w:rFonts w:ascii="Times New Roman" w:hAnsi="Times New Roman" w:cs="Times New Roman"/>
          <w:color w:val="000000"/>
          <w:sz w:val="24"/>
          <w:szCs w:val="24"/>
        </w:rPr>
        <w:t xml:space="preserve">modzielne działania dzieci </w:t>
      </w:r>
      <w:r w:rsidRPr="008A04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Wysiewanie nasion do ziemi w skrzynkach lub doniczkach oraz na zmoczoną watę owiniętą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wokół doniczki odwróconej do góry dnem.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Ozdabianie skrzynek (doniczek) elementami wyciętymi z folii samoprzylepnej – symbolami</w:t>
      </w:r>
    </w:p>
    <w:p w:rsidR="008A0429" w:rsidRPr="008A0429" w:rsidRDefault="008A0429" w:rsidP="008A0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wielkanocnymi, np.: baziami, barankami, kaczuszkami, kurczątkami, pisankami.</w:t>
      </w:r>
    </w:p>
    <w:p w:rsidR="008A0429" w:rsidRDefault="008A0429" w:rsidP="008A04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0429">
        <w:rPr>
          <w:rFonts w:ascii="Times New Roman" w:hAnsi="Times New Roman" w:cs="Times New Roman"/>
          <w:color w:val="000000"/>
          <w:sz w:val="24"/>
          <w:szCs w:val="24"/>
        </w:rPr>
        <w:t>• Systematyczne obserwowanie wzrostu roślin, pielęgnowanie ich, degustowanie.</w:t>
      </w:r>
    </w:p>
    <w:p w:rsidR="00964F80" w:rsidRDefault="00964F80" w:rsidP="008A04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CHĘTNYCH RODZICÓW PROSZĘ O PRZESŁANIE ZDJĘĆ.</w:t>
      </w:r>
    </w:p>
    <w:p w:rsidR="003201F3" w:rsidRPr="008A0429" w:rsidRDefault="003201F3" w:rsidP="008A0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rupa5@ps24.kielce.eu</w:t>
      </w:r>
    </w:p>
    <w:sectPr w:rsidR="003201F3" w:rsidRPr="008A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75"/>
    <w:rsid w:val="00047C75"/>
    <w:rsid w:val="003201F3"/>
    <w:rsid w:val="003D259D"/>
    <w:rsid w:val="0088707C"/>
    <w:rsid w:val="008A0429"/>
    <w:rsid w:val="009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2021-03-30T13:58:00Z</dcterms:created>
  <dcterms:modified xsi:type="dcterms:W3CDTF">2021-03-30T14:31:00Z</dcterms:modified>
</cp:coreProperties>
</file>